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C9" w:rsidRPr="008408C9" w:rsidRDefault="008408C9" w:rsidP="008408C9">
      <w:pPr>
        <w:pStyle w:val="Heading2"/>
        <w:spacing w:line="288" w:lineRule="atLeast"/>
        <w:rPr>
          <w:rFonts w:ascii="Arial" w:hAnsi="Arial" w:cs="Arial"/>
          <w:color w:val="333333"/>
          <w:sz w:val="28"/>
          <w:szCs w:val="28"/>
        </w:rPr>
      </w:pPr>
      <w:r w:rsidRPr="008408C9">
        <w:rPr>
          <w:rFonts w:ascii="Arial" w:hAnsi="Arial" w:cs="Arial"/>
          <w:color w:val="333333"/>
          <w:sz w:val="28"/>
          <w:szCs w:val="28"/>
        </w:rPr>
        <w:t>Examples of what children should be able to do, in relation to each (boxed) Programme of Study statement</w:t>
      </w:r>
    </w:p>
    <w:p w:rsidR="008408C9" w:rsidRPr="008408C9" w:rsidRDefault="008408C9" w:rsidP="008408C9">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8408C9">
        <w:rPr>
          <w:rFonts w:ascii="Arial" w:hAnsi="Arial" w:cs="Arial"/>
          <w:b/>
          <w:color w:val="333333"/>
          <w:sz w:val="28"/>
          <w:szCs w:val="28"/>
        </w:rPr>
        <w:t>recognise</w:t>
      </w:r>
      <w:proofErr w:type="gramEnd"/>
      <w:r w:rsidRPr="008408C9">
        <w:rPr>
          <w:rFonts w:ascii="Arial" w:hAnsi="Arial" w:cs="Arial"/>
          <w:b/>
          <w:color w:val="333333"/>
          <w:sz w:val="28"/>
          <w:szCs w:val="28"/>
        </w:rPr>
        <w:t xml:space="preserve">, find, name and write fractions </w:t>
      </w:r>
      <w:r w:rsidRPr="008408C9">
        <w:rPr>
          <w:rFonts w:ascii="Arial" w:hAnsi="Arial" w:cs="Arial"/>
          <w:b/>
          <w:color w:val="333333"/>
          <w:sz w:val="28"/>
          <w:szCs w:val="28"/>
          <w:vertAlign w:val="superscript"/>
        </w:rPr>
        <w:t>1</w:t>
      </w:r>
      <w:r w:rsidRPr="008408C9">
        <w:rPr>
          <w:rFonts w:ascii="Arial" w:hAnsi="Arial" w:cs="Arial"/>
          <w:b/>
          <w:color w:val="333333"/>
          <w:sz w:val="28"/>
          <w:szCs w:val="28"/>
        </w:rPr>
        <w:t>⁄</w:t>
      </w:r>
      <w:r w:rsidRPr="008408C9">
        <w:rPr>
          <w:rFonts w:ascii="Arial" w:hAnsi="Arial" w:cs="Arial"/>
          <w:b/>
          <w:color w:val="333333"/>
          <w:sz w:val="28"/>
          <w:szCs w:val="28"/>
          <w:vertAlign w:val="subscript"/>
        </w:rPr>
        <w:t>3</w:t>
      </w:r>
      <w:r w:rsidRPr="008408C9">
        <w:rPr>
          <w:rFonts w:ascii="Arial" w:hAnsi="Arial" w:cs="Arial"/>
          <w:b/>
          <w:color w:val="333333"/>
          <w:sz w:val="28"/>
          <w:szCs w:val="28"/>
        </w:rPr>
        <w:t>,</w:t>
      </w:r>
      <w:r w:rsidRPr="008408C9">
        <w:rPr>
          <w:rFonts w:ascii="Arial" w:hAnsi="Arial" w:cs="Arial"/>
          <w:b/>
          <w:color w:val="333333"/>
          <w:sz w:val="28"/>
          <w:szCs w:val="28"/>
          <w:vertAlign w:val="superscript"/>
        </w:rPr>
        <w:t>1</w:t>
      </w:r>
      <w:r w:rsidRPr="008408C9">
        <w:rPr>
          <w:rFonts w:ascii="Arial" w:hAnsi="Arial" w:cs="Arial"/>
          <w:b/>
          <w:color w:val="333333"/>
          <w:sz w:val="28"/>
          <w:szCs w:val="28"/>
        </w:rPr>
        <w:t>⁄</w:t>
      </w:r>
      <w:r w:rsidRPr="008408C9">
        <w:rPr>
          <w:rFonts w:ascii="Arial" w:hAnsi="Arial" w:cs="Arial"/>
          <w:b/>
          <w:color w:val="333333"/>
          <w:sz w:val="28"/>
          <w:szCs w:val="28"/>
          <w:vertAlign w:val="subscript"/>
        </w:rPr>
        <w:t>4</w:t>
      </w:r>
      <w:r w:rsidRPr="008408C9">
        <w:rPr>
          <w:rFonts w:ascii="Arial" w:hAnsi="Arial" w:cs="Arial"/>
          <w:b/>
          <w:color w:val="333333"/>
          <w:sz w:val="28"/>
          <w:szCs w:val="28"/>
        </w:rPr>
        <w:t xml:space="preserve"> ,</w:t>
      </w:r>
      <w:r w:rsidRPr="008408C9">
        <w:rPr>
          <w:rFonts w:ascii="Arial" w:hAnsi="Arial" w:cs="Arial"/>
          <w:b/>
          <w:color w:val="333333"/>
          <w:sz w:val="28"/>
          <w:szCs w:val="28"/>
          <w:vertAlign w:val="superscript"/>
        </w:rPr>
        <w:t>2</w:t>
      </w:r>
      <w:r w:rsidRPr="008408C9">
        <w:rPr>
          <w:rFonts w:ascii="Arial" w:hAnsi="Arial" w:cs="Arial"/>
          <w:b/>
          <w:color w:val="333333"/>
          <w:sz w:val="28"/>
          <w:szCs w:val="28"/>
        </w:rPr>
        <w:t>⁄</w:t>
      </w:r>
      <w:r w:rsidRPr="008408C9">
        <w:rPr>
          <w:rFonts w:ascii="Arial" w:hAnsi="Arial" w:cs="Arial"/>
          <w:b/>
          <w:color w:val="333333"/>
          <w:sz w:val="28"/>
          <w:szCs w:val="28"/>
          <w:vertAlign w:val="subscript"/>
        </w:rPr>
        <w:t>4</w:t>
      </w:r>
      <w:r w:rsidRPr="008408C9">
        <w:rPr>
          <w:rFonts w:ascii="Arial" w:hAnsi="Arial" w:cs="Arial"/>
          <w:b/>
          <w:color w:val="333333"/>
          <w:sz w:val="28"/>
          <w:szCs w:val="28"/>
        </w:rPr>
        <w:t xml:space="preserve"> and </w:t>
      </w:r>
      <w:r w:rsidRPr="008408C9">
        <w:rPr>
          <w:rFonts w:ascii="Arial" w:hAnsi="Arial" w:cs="Arial"/>
          <w:b/>
          <w:color w:val="333333"/>
          <w:sz w:val="28"/>
          <w:szCs w:val="28"/>
          <w:vertAlign w:val="superscript"/>
        </w:rPr>
        <w:t>3</w:t>
      </w:r>
      <w:r w:rsidRPr="008408C9">
        <w:rPr>
          <w:rFonts w:ascii="Arial" w:hAnsi="Arial" w:cs="Arial"/>
          <w:b/>
          <w:color w:val="333333"/>
          <w:sz w:val="28"/>
          <w:szCs w:val="28"/>
        </w:rPr>
        <w:t>⁄</w:t>
      </w:r>
      <w:r w:rsidRPr="008408C9">
        <w:rPr>
          <w:rFonts w:ascii="Arial" w:hAnsi="Arial" w:cs="Arial"/>
          <w:b/>
          <w:color w:val="333333"/>
          <w:sz w:val="28"/>
          <w:szCs w:val="28"/>
          <w:vertAlign w:val="subscript"/>
        </w:rPr>
        <w:t>4</w:t>
      </w:r>
      <w:r w:rsidRPr="008408C9">
        <w:rPr>
          <w:rFonts w:ascii="Arial" w:hAnsi="Arial" w:cs="Arial"/>
          <w:b/>
          <w:color w:val="333333"/>
          <w:sz w:val="28"/>
          <w:szCs w:val="28"/>
        </w:rPr>
        <w:t xml:space="preserve"> of a length, shape, set of objects or quantity</w:t>
      </w:r>
    </w:p>
    <w:p w:rsidR="008408C9" w:rsidRPr="008408C9" w:rsidRDefault="008408C9" w:rsidP="008408C9">
      <w:pPr>
        <w:pStyle w:val="NormalWeb"/>
        <w:spacing w:line="288" w:lineRule="atLeast"/>
        <w:rPr>
          <w:rFonts w:ascii="Arial" w:hAnsi="Arial" w:cs="Arial"/>
          <w:color w:val="333333"/>
          <w:sz w:val="28"/>
          <w:szCs w:val="28"/>
        </w:rPr>
      </w:pPr>
      <w:r w:rsidRPr="008408C9">
        <w:rPr>
          <w:rFonts w:ascii="Arial" w:hAnsi="Arial" w:cs="Arial"/>
          <w:color w:val="333333"/>
          <w:sz w:val="28"/>
          <w:szCs w:val="28"/>
        </w:rPr>
        <w:t>Using bar models to represent and unpick a fraction word problem</w:t>
      </w:r>
    </w:p>
    <w:p w:rsidR="008408C9" w:rsidRPr="008408C9" w:rsidRDefault="008408C9" w:rsidP="008408C9">
      <w:pPr>
        <w:spacing w:line="288" w:lineRule="atLeast"/>
        <w:rPr>
          <w:rFonts w:ascii="Arial" w:hAnsi="Arial" w:cs="Arial"/>
          <w:color w:val="333333"/>
          <w:sz w:val="28"/>
          <w:szCs w:val="28"/>
        </w:rPr>
      </w:pPr>
      <w:r w:rsidRPr="008408C9">
        <w:rPr>
          <w:rFonts w:ascii="Arial" w:hAnsi="Arial" w:cs="Arial"/>
          <w:noProof/>
          <w:color w:val="333333"/>
          <w:sz w:val="28"/>
          <w:szCs w:val="28"/>
          <w:lang w:eastAsia="en-GB"/>
        </w:rPr>
        <w:drawing>
          <wp:inline distT="0" distB="0" distL="0" distR="0" wp14:anchorId="16B656EC" wp14:editId="6C316BFB">
            <wp:extent cx="3099435" cy="1092835"/>
            <wp:effectExtent l="0" t="0" r="5715" b="0"/>
            <wp:docPr id="4" name="Picture 4" descr="ba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mo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435" cy="1092835"/>
                    </a:xfrm>
                    <a:prstGeom prst="rect">
                      <a:avLst/>
                    </a:prstGeom>
                    <a:noFill/>
                    <a:ln>
                      <a:noFill/>
                    </a:ln>
                  </pic:spPr>
                </pic:pic>
              </a:graphicData>
            </a:graphic>
          </wp:inline>
        </w:drawing>
      </w:r>
    </w:p>
    <w:p w:rsidR="008408C9" w:rsidRPr="008408C9" w:rsidRDefault="008408C9" w:rsidP="008408C9">
      <w:pPr>
        <w:pStyle w:val="NormalWeb"/>
        <w:spacing w:line="288" w:lineRule="atLeast"/>
        <w:rPr>
          <w:rFonts w:ascii="Arial" w:hAnsi="Arial" w:cs="Arial"/>
          <w:color w:val="333333"/>
          <w:sz w:val="28"/>
          <w:szCs w:val="28"/>
        </w:rPr>
      </w:pPr>
      <w:r>
        <w:rPr>
          <w:rFonts w:ascii="Arial" w:hAnsi="Arial" w:cs="Arial"/>
          <w:color w:val="333333"/>
          <w:sz w:val="28"/>
          <w:szCs w:val="28"/>
        </w:rPr>
        <w:t>Harrison and S</w:t>
      </w:r>
      <w:r w:rsidRPr="008408C9">
        <w:rPr>
          <w:rFonts w:ascii="Arial" w:hAnsi="Arial" w:cs="Arial"/>
          <w:color w:val="333333"/>
          <w:sz w:val="28"/>
          <w:szCs w:val="28"/>
        </w:rPr>
        <w:t>am were talking and Harrison said that if he doubled Sam's age and added 2 he would get 12</w:t>
      </w:r>
    </w:p>
    <w:p w:rsidR="008408C9" w:rsidRPr="008408C9" w:rsidRDefault="008408C9" w:rsidP="008408C9">
      <w:pPr>
        <w:spacing w:line="288" w:lineRule="atLeast"/>
        <w:rPr>
          <w:rFonts w:ascii="Arial" w:hAnsi="Arial" w:cs="Arial"/>
          <w:color w:val="333333"/>
          <w:sz w:val="28"/>
          <w:szCs w:val="28"/>
        </w:rPr>
      </w:pPr>
      <w:r w:rsidRPr="008408C9">
        <w:rPr>
          <w:rFonts w:ascii="Arial" w:hAnsi="Arial" w:cs="Arial"/>
          <w:color w:val="333333"/>
          <w:sz w:val="28"/>
          <w:szCs w:val="28"/>
        </w:rPr>
        <w:t xml:space="preserve">  </w:t>
      </w:r>
    </w:p>
    <w:p w:rsidR="008408C9" w:rsidRPr="008408C9" w:rsidRDefault="008408C9" w:rsidP="008408C9">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8408C9">
        <w:rPr>
          <w:rFonts w:ascii="Arial" w:hAnsi="Arial" w:cs="Arial"/>
          <w:b/>
          <w:color w:val="333333"/>
          <w:sz w:val="28"/>
          <w:szCs w:val="28"/>
        </w:rPr>
        <w:t>write</w:t>
      </w:r>
      <w:proofErr w:type="gramEnd"/>
      <w:r w:rsidRPr="008408C9">
        <w:rPr>
          <w:rFonts w:ascii="Arial" w:hAnsi="Arial" w:cs="Arial"/>
          <w:b/>
          <w:color w:val="333333"/>
          <w:sz w:val="28"/>
          <w:szCs w:val="28"/>
        </w:rPr>
        <w:t xml:space="preserve"> simple fractions for example,½ of 6 = 3 and recognise the equivalence of </w:t>
      </w:r>
      <w:r w:rsidRPr="008408C9">
        <w:rPr>
          <w:rFonts w:ascii="Arial" w:hAnsi="Arial" w:cs="Arial"/>
          <w:b/>
          <w:color w:val="333333"/>
          <w:sz w:val="28"/>
          <w:szCs w:val="28"/>
          <w:vertAlign w:val="superscript"/>
        </w:rPr>
        <w:t>2</w:t>
      </w:r>
      <w:r w:rsidRPr="008408C9">
        <w:rPr>
          <w:rFonts w:ascii="Arial" w:hAnsi="Arial" w:cs="Arial"/>
          <w:b/>
          <w:color w:val="333333"/>
          <w:sz w:val="28"/>
          <w:szCs w:val="28"/>
        </w:rPr>
        <w:t>⁄</w:t>
      </w:r>
      <w:r w:rsidRPr="008408C9">
        <w:rPr>
          <w:rFonts w:ascii="Arial" w:hAnsi="Arial" w:cs="Arial"/>
          <w:b/>
          <w:color w:val="333333"/>
          <w:sz w:val="28"/>
          <w:szCs w:val="28"/>
          <w:vertAlign w:val="subscript"/>
        </w:rPr>
        <w:t>4</w:t>
      </w:r>
      <w:r w:rsidRPr="008408C9">
        <w:rPr>
          <w:rFonts w:ascii="Arial" w:hAnsi="Arial" w:cs="Arial"/>
          <w:b/>
          <w:color w:val="333333"/>
          <w:sz w:val="28"/>
          <w:szCs w:val="28"/>
        </w:rPr>
        <w:t xml:space="preserve"> and ½</w:t>
      </w:r>
    </w:p>
    <w:p w:rsidR="008408C9" w:rsidRPr="008408C9" w:rsidRDefault="008408C9" w:rsidP="008408C9">
      <w:pPr>
        <w:spacing w:line="288" w:lineRule="atLeast"/>
        <w:rPr>
          <w:rFonts w:ascii="Arial" w:hAnsi="Arial" w:cs="Arial"/>
          <w:color w:val="333333"/>
          <w:sz w:val="28"/>
          <w:szCs w:val="28"/>
        </w:rPr>
      </w:pPr>
      <w:r w:rsidRPr="008408C9">
        <w:rPr>
          <w:rFonts w:ascii="Arial" w:hAnsi="Arial" w:cs="Arial"/>
          <w:noProof/>
          <w:color w:val="333333"/>
          <w:sz w:val="28"/>
          <w:szCs w:val="28"/>
          <w:lang w:eastAsia="en-GB"/>
        </w:rPr>
        <w:drawing>
          <wp:inline distT="0" distB="0" distL="0" distR="0" wp14:anchorId="3F086AA1" wp14:editId="40EF7270">
            <wp:extent cx="1116330" cy="462915"/>
            <wp:effectExtent l="0" t="0" r="7620" b="0"/>
            <wp:docPr id="1" name="Picture 1" descr="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col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330" cy="462915"/>
                    </a:xfrm>
                    <a:prstGeom prst="rect">
                      <a:avLst/>
                    </a:prstGeom>
                    <a:noFill/>
                    <a:ln>
                      <a:noFill/>
                    </a:ln>
                  </pic:spPr>
                </pic:pic>
              </a:graphicData>
            </a:graphic>
          </wp:inline>
        </w:drawing>
      </w:r>
    </w:p>
    <w:p w:rsidR="008408C9" w:rsidRDefault="008408C9" w:rsidP="008408C9">
      <w:pPr>
        <w:pStyle w:val="NormalWeb"/>
        <w:spacing w:line="288" w:lineRule="atLeast"/>
        <w:rPr>
          <w:rFonts w:ascii="Arial" w:hAnsi="Arial" w:cs="Arial"/>
          <w:color w:val="333333"/>
          <w:sz w:val="28"/>
          <w:szCs w:val="28"/>
        </w:rPr>
      </w:pPr>
      <w:r w:rsidRPr="008408C9">
        <w:rPr>
          <w:rFonts w:ascii="Arial" w:hAnsi="Arial" w:cs="Arial"/>
          <w:color w:val="333333"/>
          <w:sz w:val="28"/>
          <w:szCs w:val="28"/>
        </w:rPr>
        <w:t xml:space="preserve">Would a chocolate lover rather have ½ or </w:t>
      </w:r>
      <w:r w:rsidRPr="008408C9">
        <w:rPr>
          <w:rFonts w:ascii="Arial" w:hAnsi="Arial" w:cs="Arial"/>
          <w:color w:val="333333"/>
          <w:sz w:val="28"/>
          <w:szCs w:val="28"/>
          <w:vertAlign w:val="superscript"/>
        </w:rPr>
        <w:t>3</w:t>
      </w:r>
      <w:r w:rsidRPr="008408C9">
        <w:rPr>
          <w:rFonts w:ascii="Arial" w:hAnsi="Arial" w:cs="Arial"/>
          <w:color w:val="333333"/>
          <w:sz w:val="28"/>
          <w:szCs w:val="28"/>
        </w:rPr>
        <w:t>⁄</w:t>
      </w:r>
      <w:r w:rsidRPr="008408C9">
        <w:rPr>
          <w:rFonts w:ascii="Arial" w:hAnsi="Arial" w:cs="Arial"/>
          <w:color w:val="333333"/>
          <w:sz w:val="28"/>
          <w:szCs w:val="28"/>
          <w:vertAlign w:val="subscript"/>
        </w:rPr>
        <w:t>5</w:t>
      </w:r>
      <w:r w:rsidRPr="008408C9">
        <w:rPr>
          <w:rFonts w:ascii="Arial" w:hAnsi="Arial" w:cs="Arial"/>
          <w:color w:val="333333"/>
          <w:sz w:val="28"/>
          <w:szCs w:val="28"/>
        </w:rPr>
        <w:t xml:space="preserve"> of this bar of chocolate? Explain your answer.</w:t>
      </w:r>
    </w:p>
    <w:p w:rsidR="008408C9" w:rsidRDefault="008408C9" w:rsidP="008408C9">
      <w:pPr>
        <w:pStyle w:val="NormalWeb"/>
        <w:spacing w:line="288" w:lineRule="atLeast"/>
        <w:rPr>
          <w:rFonts w:ascii="Arial" w:hAnsi="Arial" w:cs="Arial"/>
          <w:color w:val="333333"/>
          <w:sz w:val="28"/>
          <w:szCs w:val="28"/>
        </w:rPr>
      </w:pPr>
    </w:p>
    <w:p w:rsidR="008408C9" w:rsidRPr="008408C9" w:rsidRDefault="008408C9" w:rsidP="00227B24">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bookmarkStart w:id="0" w:name="_GoBack"/>
      <w:r w:rsidRPr="008408C9">
        <w:rPr>
          <w:rFonts w:ascii="Arial" w:hAnsi="Arial" w:cs="Arial"/>
          <w:color w:val="333333"/>
          <w:sz w:val="28"/>
          <w:szCs w:val="28"/>
        </w:rPr>
        <w:t>Non-Statutory Guidance</w:t>
      </w:r>
    </w:p>
    <w:p w:rsidR="008408C9" w:rsidRPr="008408C9" w:rsidRDefault="008408C9" w:rsidP="00227B24">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8408C9">
        <w:rPr>
          <w:rFonts w:ascii="Arial" w:hAnsi="Arial" w:cs="Arial"/>
          <w:color w:val="333333"/>
          <w:sz w:val="28"/>
          <w:szCs w:val="28"/>
        </w:rPr>
        <w:t>Pupils use fractions as ‘fractions of’ discrete and continuous quantities by solving problems using shapes, objects and quantities. They connect unit fractions to equal sharing and grouping, to numbers when they can be calculated, and to measures, finding fractions of lengths, quantities, sets of objects or shapes. They meet ¾ as the first example of a non-unit fraction.</w:t>
      </w:r>
    </w:p>
    <w:p w:rsidR="00592DF5" w:rsidRPr="008408C9" w:rsidRDefault="008408C9" w:rsidP="00227B24">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8408C9">
        <w:rPr>
          <w:rFonts w:ascii="Arial" w:hAnsi="Arial" w:cs="Arial"/>
          <w:color w:val="333333"/>
          <w:sz w:val="28"/>
          <w:szCs w:val="28"/>
        </w:rPr>
        <w:t xml:space="preserve">Pupils should count in fractions up to 10, starting from any number and using the ½ and </w:t>
      </w:r>
      <w:r w:rsidRPr="008408C9">
        <w:rPr>
          <w:rFonts w:ascii="Arial" w:hAnsi="Arial" w:cs="Arial"/>
          <w:color w:val="333333"/>
          <w:sz w:val="28"/>
          <w:szCs w:val="28"/>
          <w:vertAlign w:val="superscript"/>
        </w:rPr>
        <w:t>2</w:t>
      </w:r>
      <w:r w:rsidRPr="008408C9">
        <w:rPr>
          <w:rFonts w:ascii="Arial" w:hAnsi="Arial" w:cs="Arial"/>
          <w:color w:val="333333"/>
          <w:sz w:val="28"/>
          <w:szCs w:val="28"/>
        </w:rPr>
        <w:t>⁄</w:t>
      </w:r>
      <w:r w:rsidRPr="008408C9">
        <w:rPr>
          <w:rFonts w:ascii="Arial" w:hAnsi="Arial" w:cs="Arial"/>
          <w:color w:val="333333"/>
          <w:sz w:val="28"/>
          <w:szCs w:val="28"/>
          <w:vertAlign w:val="subscript"/>
        </w:rPr>
        <w:t>4</w:t>
      </w:r>
      <w:r w:rsidRPr="008408C9">
        <w:rPr>
          <w:rFonts w:ascii="Arial" w:hAnsi="Arial" w:cs="Arial"/>
          <w:color w:val="333333"/>
          <w:sz w:val="28"/>
          <w:szCs w:val="28"/>
        </w:rPr>
        <w:t xml:space="preserve"> equivalence on the number line (for example, 1 </w:t>
      </w:r>
      <w:proofErr w:type="gramStart"/>
      <w:r w:rsidRPr="008408C9">
        <w:rPr>
          <w:rFonts w:ascii="Arial" w:hAnsi="Arial" w:cs="Arial"/>
          <w:color w:val="333333"/>
          <w:sz w:val="28"/>
          <w:szCs w:val="28"/>
        </w:rPr>
        <w:t>¼ ,</w:t>
      </w:r>
      <w:proofErr w:type="gramEnd"/>
      <w:r w:rsidRPr="008408C9">
        <w:rPr>
          <w:rFonts w:ascii="Arial" w:hAnsi="Arial" w:cs="Arial"/>
          <w:color w:val="333333"/>
          <w:sz w:val="28"/>
          <w:szCs w:val="28"/>
        </w:rPr>
        <w:t xml:space="preserve"> 1 </w:t>
      </w:r>
      <w:r w:rsidRPr="008408C9">
        <w:rPr>
          <w:rFonts w:ascii="Arial" w:hAnsi="Arial" w:cs="Arial"/>
          <w:color w:val="333333"/>
          <w:sz w:val="28"/>
          <w:szCs w:val="28"/>
          <w:vertAlign w:val="superscript"/>
        </w:rPr>
        <w:t>2</w:t>
      </w:r>
      <w:r w:rsidRPr="008408C9">
        <w:rPr>
          <w:rFonts w:ascii="Arial" w:hAnsi="Arial" w:cs="Arial"/>
          <w:color w:val="333333"/>
          <w:sz w:val="28"/>
          <w:szCs w:val="28"/>
        </w:rPr>
        <w:t>⁄</w:t>
      </w:r>
      <w:r w:rsidRPr="008408C9">
        <w:rPr>
          <w:rFonts w:ascii="Arial" w:hAnsi="Arial" w:cs="Arial"/>
          <w:color w:val="333333"/>
          <w:sz w:val="28"/>
          <w:szCs w:val="28"/>
          <w:vertAlign w:val="subscript"/>
        </w:rPr>
        <w:t>4</w:t>
      </w:r>
      <w:r w:rsidRPr="008408C9">
        <w:rPr>
          <w:rFonts w:ascii="Arial" w:hAnsi="Arial" w:cs="Arial"/>
          <w:color w:val="333333"/>
          <w:sz w:val="28"/>
          <w:szCs w:val="28"/>
        </w:rPr>
        <w:t xml:space="preserve"> (or 1½ ), 1¾ , 2). This reinforces the concept of fractions as numbers and that they can add up to more than one.</w:t>
      </w:r>
      <w:bookmarkEnd w:id="0"/>
    </w:p>
    <w:sectPr w:rsidR="00592DF5" w:rsidRPr="008408C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44" w:rsidRDefault="00B05744" w:rsidP="009171DF">
      <w:pPr>
        <w:spacing w:after="0" w:line="240" w:lineRule="auto"/>
      </w:pPr>
      <w:r>
        <w:separator/>
      </w:r>
    </w:p>
  </w:endnote>
  <w:endnote w:type="continuationSeparator" w:id="0">
    <w:p w:rsidR="00B05744" w:rsidRDefault="00B05744"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1310"/>
      <w:docPartObj>
        <w:docPartGallery w:val="Page Numbers (Bottom of Page)"/>
        <w:docPartUnique/>
      </w:docPartObj>
    </w:sdtPr>
    <w:sdtEndPr>
      <w:rPr>
        <w:noProof/>
      </w:rPr>
    </w:sdtEndPr>
    <w:sdtContent>
      <w:p w:rsidR="00AB757E" w:rsidRDefault="00AB757E">
        <w:pPr>
          <w:pStyle w:val="Footer"/>
          <w:jc w:val="right"/>
        </w:pPr>
        <w:r>
          <w:fldChar w:fldCharType="begin"/>
        </w:r>
        <w:r>
          <w:instrText xml:space="preserve"> PAGE   \* MERGEFORMAT </w:instrText>
        </w:r>
        <w:r>
          <w:fldChar w:fldCharType="separate"/>
        </w:r>
        <w:r w:rsidR="00227B24">
          <w:rPr>
            <w:noProof/>
          </w:rPr>
          <w:t>1</w:t>
        </w:r>
        <w:r>
          <w:rPr>
            <w:noProof/>
          </w:rPr>
          <w:fldChar w:fldCharType="end"/>
        </w:r>
      </w:p>
    </w:sdtContent>
  </w:sdt>
  <w:p w:rsidR="009171DF" w:rsidRDefault="00E00D05">
    <w:pPr>
      <w:pStyle w:val="Footer"/>
    </w:pPr>
    <w:r>
      <w:t>KBCPS/Fractions/Y2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44" w:rsidRDefault="00B05744" w:rsidP="009171DF">
      <w:pPr>
        <w:spacing w:after="0" w:line="240" w:lineRule="auto"/>
      </w:pPr>
      <w:r>
        <w:separator/>
      </w:r>
    </w:p>
  </w:footnote>
  <w:footnote w:type="continuationSeparator" w:id="0">
    <w:p w:rsidR="00B05744" w:rsidRDefault="00B05744"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725893">
    <w:pPr>
      <w:pStyle w:val="Header"/>
      <w:rPr>
        <w:b/>
        <w:sz w:val="40"/>
        <w:szCs w:val="40"/>
        <w:u w:val="single"/>
      </w:rPr>
    </w:pPr>
    <w:r>
      <w:rPr>
        <w:b/>
        <w:sz w:val="40"/>
        <w:szCs w:val="40"/>
        <w:u w:val="single"/>
      </w:rPr>
      <w:t>Fr</w:t>
    </w:r>
    <w:r w:rsidR="00E35014">
      <w:rPr>
        <w:b/>
        <w:sz w:val="40"/>
        <w:szCs w:val="40"/>
        <w:u w:val="single"/>
      </w:rPr>
      <w:t xml:space="preserve">actions </w:t>
    </w:r>
    <w:r w:rsidR="00E35014">
      <w:rPr>
        <w:b/>
        <w:sz w:val="40"/>
        <w:szCs w:val="40"/>
        <w:u w:val="single"/>
      </w:rPr>
      <w:tab/>
    </w:r>
    <w:r>
      <w:rPr>
        <w:b/>
        <w:sz w:val="40"/>
        <w:szCs w:val="40"/>
        <w:u w:val="single"/>
      </w:rPr>
      <w:tab/>
    </w:r>
    <w:r w:rsidR="00E00D05">
      <w:rPr>
        <w:b/>
        <w:sz w:val="40"/>
        <w:szCs w:val="40"/>
        <w:u w:val="single"/>
      </w:rPr>
      <w:t>Year 2</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701"/>
    <w:multiLevelType w:val="multilevel"/>
    <w:tmpl w:val="5FD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53DF8"/>
    <w:multiLevelType w:val="multilevel"/>
    <w:tmpl w:val="322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F62DA"/>
    <w:multiLevelType w:val="multilevel"/>
    <w:tmpl w:val="2DB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3784C"/>
    <w:multiLevelType w:val="multilevel"/>
    <w:tmpl w:val="BD7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9601B"/>
    <w:multiLevelType w:val="multilevel"/>
    <w:tmpl w:val="4CE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1C2968"/>
    <w:multiLevelType w:val="multilevel"/>
    <w:tmpl w:val="47F8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C6774"/>
    <w:multiLevelType w:val="multilevel"/>
    <w:tmpl w:val="42C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95429"/>
    <w:multiLevelType w:val="multilevel"/>
    <w:tmpl w:val="EA1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F14734"/>
    <w:multiLevelType w:val="multilevel"/>
    <w:tmpl w:val="A8CE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4"/>
  </w:num>
  <w:num w:numId="4">
    <w:abstractNumId w:val="9"/>
  </w:num>
  <w:num w:numId="5">
    <w:abstractNumId w:val="6"/>
  </w:num>
  <w:num w:numId="6">
    <w:abstractNumId w:val="4"/>
  </w:num>
  <w:num w:numId="7">
    <w:abstractNumId w:val="18"/>
  </w:num>
  <w:num w:numId="8">
    <w:abstractNumId w:val="12"/>
  </w:num>
  <w:num w:numId="9">
    <w:abstractNumId w:val="5"/>
  </w:num>
  <w:num w:numId="10">
    <w:abstractNumId w:val="10"/>
  </w:num>
  <w:num w:numId="11">
    <w:abstractNumId w:val="17"/>
  </w:num>
  <w:num w:numId="12">
    <w:abstractNumId w:val="19"/>
  </w:num>
  <w:num w:numId="13">
    <w:abstractNumId w:val="21"/>
  </w:num>
  <w:num w:numId="14">
    <w:abstractNumId w:val="2"/>
  </w:num>
  <w:num w:numId="15">
    <w:abstractNumId w:val="15"/>
  </w:num>
  <w:num w:numId="16">
    <w:abstractNumId w:val="16"/>
  </w:num>
  <w:num w:numId="17">
    <w:abstractNumId w:val="13"/>
  </w:num>
  <w:num w:numId="18">
    <w:abstractNumId w:val="1"/>
  </w:num>
  <w:num w:numId="19">
    <w:abstractNumId w:val="8"/>
  </w:num>
  <w:num w:numId="20">
    <w:abstractNumId w:val="22"/>
  </w:num>
  <w:num w:numId="21">
    <w:abstractNumId w:val="7"/>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216CCB"/>
    <w:rsid w:val="00227B24"/>
    <w:rsid w:val="002F7E1B"/>
    <w:rsid w:val="004315FA"/>
    <w:rsid w:val="00592DF5"/>
    <w:rsid w:val="0059583E"/>
    <w:rsid w:val="005D18E2"/>
    <w:rsid w:val="00676760"/>
    <w:rsid w:val="00725893"/>
    <w:rsid w:val="00742B5F"/>
    <w:rsid w:val="008408C9"/>
    <w:rsid w:val="009171DF"/>
    <w:rsid w:val="00941C16"/>
    <w:rsid w:val="00AB757E"/>
    <w:rsid w:val="00B05744"/>
    <w:rsid w:val="00CA1F77"/>
    <w:rsid w:val="00D352F0"/>
    <w:rsid w:val="00E00D05"/>
    <w:rsid w:val="00E35014"/>
    <w:rsid w:val="00F31594"/>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56139486">
      <w:bodyDiv w:val="1"/>
      <w:marLeft w:val="0"/>
      <w:marRight w:val="0"/>
      <w:marTop w:val="0"/>
      <w:marBottom w:val="0"/>
      <w:divBdr>
        <w:top w:val="none" w:sz="0" w:space="0" w:color="auto"/>
        <w:left w:val="none" w:sz="0" w:space="0" w:color="auto"/>
        <w:bottom w:val="none" w:sz="0" w:space="0" w:color="auto"/>
        <w:right w:val="none" w:sz="0" w:space="0" w:color="auto"/>
      </w:divBdr>
    </w:div>
    <w:div w:id="1144811038">
      <w:bodyDiv w:val="1"/>
      <w:marLeft w:val="0"/>
      <w:marRight w:val="0"/>
      <w:marTop w:val="0"/>
      <w:marBottom w:val="0"/>
      <w:divBdr>
        <w:top w:val="none" w:sz="0" w:space="0" w:color="auto"/>
        <w:left w:val="none" w:sz="0" w:space="0" w:color="auto"/>
        <w:bottom w:val="none" w:sz="0" w:space="0" w:color="auto"/>
        <w:right w:val="none" w:sz="0" w:space="0" w:color="auto"/>
      </w:divBdr>
      <w:divsChild>
        <w:div w:id="1564214153">
          <w:marLeft w:val="0"/>
          <w:marRight w:val="0"/>
          <w:marTop w:val="0"/>
          <w:marBottom w:val="90"/>
          <w:divBdr>
            <w:top w:val="single" w:sz="6" w:space="2" w:color="F79646"/>
            <w:left w:val="single" w:sz="6" w:space="8" w:color="F79646"/>
            <w:bottom w:val="single" w:sz="6" w:space="2" w:color="F79646"/>
            <w:right w:val="single" w:sz="6" w:space="4" w:color="F79646"/>
          </w:divBdr>
        </w:div>
        <w:div w:id="821654663">
          <w:marLeft w:val="0"/>
          <w:marRight w:val="0"/>
          <w:marTop w:val="0"/>
          <w:marBottom w:val="90"/>
          <w:divBdr>
            <w:top w:val="single" w:sz="6" w:space="2" w:color="F79646"/>
            <w:left w:val="single" w:sz="6" w:space="8" w:color="F79646"/>
            <w:bottom w:val="single" w:sz="6" w:space="2" w:color="F79646"/>
            <w:right w:val="single" w:sz="6" w:space="4" w:color="F79646"/>
          </w:divBdr>
        </w:div>
        <w:div w:id="297690243">
          <w:marLeft w:val="0"/>
          <w:marRight w:val="0"/>
          <w:marTop w:val="0"/>
          <w:marBottom w:val="90"/>
          <w:divBdr>
            <w:top w:val="single" w:sz="6" w:space="2" w:color="F79646"/>
            <w:left w:val="single" w:sz="6" w:space="8" w:color="F79646"/>
            <w:bottom w:val="single" w:sz="6" w:space="2" w:color="F79646"/>
            <w:right w:val="single" w:sz="6" w:space="4" w:color="F79646"/>
          </w:divBdr>
        </w:div>
        <w:div w:id="500005600">
          <w:marLeft w:val="0"/>
          <w:marRight w:val="0"/>
          <w:marTop w:val="0"/>
          <w:marBottom w:val="90"/>
          <w:divBdr>
            <w:top w:val="single" w:sz="6" w:space="2" w:color="F79646"/>
            <w:left w:val="single" w:sz="6" w:space="8" w:color="F79646"/>
            <w:bottom w:val="single" w:sz="6" w:space="2" w:color="F79646"/>
            <w:right w:val="single" w:sz="6" w:space="4" w:color="F79646"/>
          </w:divBdr>
        </w:div>
        <w:div w:id="2117211269">
          <w:marLeft w:val="0"/>
          <w:marRight w:val="0"/>
          <w:marTop w:val="0"/>
          <w:marBottom w:val="90"/>
          <w:divBdr>
            <w:top w:val="single" w:sz="6" w:space="2" w:color="F79646"/>
            <w:left w:val="single" w:sz="6" w:space="8" w:color="F79646"/>
            <w:bottom w:val="single" w:sz="6" w:space="2" w:color="F79646"/>
            <w:right w:val="single" w:sz="6" w:space="4" w:color="F79646"/>
          </w:divBdr>
        </w:div>
        <w:div w:id="926888975">
          <w:marLeft w:val="0"/>
          <w:marRight w:val="0"/>
          <w:marTop w:val="0"/>
          <w:marBottom w:val="90"/>
          <w:divBdr>
            <w:top w:val="single" w:sz="6" w:space="2" w:color="F79646"/>
            <w:left w:val="single" w:sz="6" w:space="8" w:color="F79646"/>
            <w:bottom w:val="single" w:sz="6" w:space="2" w:color="F79646"/>
            <w:right w:val="single" w:sz="6" w:space="4" w:color="F79646"/>
          </w:divBdr>
        </w:div>
        <w:div w:id="980505514">
          <w:marLeft w:val="0"/>
          <w:marRight w:val="0"/>
          <w:marTop w:val="0"/>
          <w:marBottom w:val="90"/>
          <w:divBdr>
            <w:top w:val="single" w:sz="6" w:space="2" w:color="F79646"/>
            <w:left w:val="single" w:sz="6" w:space="8" w:color="F79646"/>
            <w:bottom w:val="single" w:sz="6" w:space="2" w:color="F79646"/>
            <w:right w:val="single" w:sz="6" w:space="4" w:color="F79646"/>
          </w:divBdr>
        </w:div>
        <w:div w:id="1114209452">
          <w:marLeft w:val="0"/>
          <w:marRight w:val="0"/>
          <w:marTop w:val="0"/>
          <w:marBottom w:val="90"/>
          <w:divBdr>
            <w:top w:val="single" w:sz="6" w:space="2" w:color="F79646"/>
            <w:left w:val="single" w:sz="6" w:space="8" w:color="F79646"/>
            <w:bottom w:val="single" w:sz="6" w:space="2" w:color="F79646"/>
            <w:right w:val="single" w:sz="6" w:space="4" w:color="F79646"/>
          </w:divBdr>
        </w:div>
        <w:div w:id="198229822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203322620">
      <w:bodyDiv w:val="1"/>
      <w:marLeft w:val="0"/>
      <w:marRight w:val="0"/>
      <w:marTop w:val="0"/>
      <w:marBottom w:val="225"/>
      <w:divBdr>
        <w:top w:val="none" w:sz="0" w:space="0" w:color="auto"/>
        <w:left w:val="none" w:sz="0" w:space="0" w:color="auto"/>
        <w:bottom w:val="none" w:sz="0" w:space="0" w:color="auto"/>
        <w:right w:val="none" w:sz="0" w:space="0" w:color="auto"/>
      </w:divBdr>
      <w:divsChild>
        <w:div w:id="325741314">
          <w:marLeft w:val="0"/>
          <w:marRight w:val="0"/>
          <w:marTop w:val="0"/>
          <w:marBottom w:val="0"/>
          <w:divBdr>
            <w:top w:val="none" w:sz="0" w:space="0" w:color="auto"/>
            <w:left w:val="none" w:sz="0" w:space="0" w:color="auto"/>
            <w:bottom w:val="none" w:sz="0" w:space="0" w:color="auto"/>
            <w:right w:val="none" w:sz="0" w:space="0" w:color="auto"/>
          </w:divBdr>
          <w:divsChild>
            <w:div w:id="604113254">
              <w:marLeft w:val="0"/>
              <w:marRight w:val="0"/>
              <w:marTop w:val="0"/>
              <w:marBottom w:val="0"/>
              <w:divBdr>
                <w:top w:val="none" w:sz="0" w:space="0" w:color="auto"/>
                <w:left w:val="none" w:sz="0" w:space="0" w:color="auto"/>
                <w:bottom w:val="none" w:sz="0" w:space="0" w:color="auto"/>
                <w:right w:val="none" w:sz="0" w:space="0" w:color="auto"/>
              </w:divBdr>
              <w:divsChild>
                <w:div w:id="799422595">
                  <w:marLeft w:val="0"/>
                  <w:marRight w:val="0"/>
                  <w:marTop w:val="0"/>
                  <w:marBottom w:val="0"/>
                  <w:divBdr>
                    <w:top w:val="none" w:sz="0" w:space="0" w:color="auto"/>
                    <w:left w:val="none" w:sz="0" w:space="0" w:color="auto"/>
                    <w:bottom w:val="none" w:sz="0" w:space="0" w:color="auto"/>
                    <w:right w:val="none" w:sz="0" w:space="0" w:color="auto"/>
                  </w:divBdr>
                  <w:divsChild>
                    <w:div w:id="1997420753">
                      <w:marLeft w:val="0"/>
                      <w:marRight w:val="0"/>
                      <w:marTop w:val="0"/>
                      <w:marBottom w:val="0"/>
                      <w:divBdr>
                        <w:top w:val="none" w:sz="0" w:space="5" w:color="auto"/>
                        <w:left w:val="none" w:sz="0" w:space="0" w:color="auto"/>
                        <w:bottom w:val="none" w:sz="0" w:space="5" w:color="auto"/>
                        <w:right w:val="none" w:sz="0" w:space="0" w:color="auto"/>
                      </w:divBdr>
                      <w:divsChild>
                        <w:div w:id="1859003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9461">
      <w:bodyDiv w:val="1"/>
      <w:marLeft w:val="0"/>
      <w:marRight w:val="0"/>
      <w:marTop w:val="0"/>
      <w:marBottom w:val="0"/>
      <w:divBdr>
        <w:top w:val="none" w:sz="0" w:space="0" w:color="auto"/>
        <w:left w:val="none" w:sz="0" w:space="0" w:color="auto"/>
        <w:bottom w:val="none" w:sz="0" w:space="0" w:color="auto"/>
        <w:right w:val="none" w:sz="0" w:space="0" w:color="auto"/>
      </w:divBdr>
      <w:divsChild>
        <w:div w:id="635642118">
          <w:marLeft w:val="0"/>
          <w:marRight w:val="0"/>
          <w:marTop w:val="0"/>
          <w:marBottom w:val="90"/>
          <w:divBdr>
            <w:top w:val="single" w:sz="6" w:space="2" w:color="F79646"/>
            <w:left w:val="single" w:sz="6" w:space="8" w:color="F79646"/>
            <w:bottom w:val="single" w:sz="6" w:space="2" w:color="F79646"/>
            <w:right w:val="single" w:sz="6" w:space="4" w:color="F79646"/>
          </w:divBdr>
        </w:div>
        <w:div w:id="16590012">
          <w:marLeft w:val="0"/>
          <w:marRight w:val="0"/>
          <w:marTop w:val="0"/>
          <w:marBottom w:val="90"/>
          <w:divBdr>
            <w:top w:val="single" w:sz="6" w:space="2" w:color="F79646"/>
            <w:left w:val="single" w:sz="6" w:space="8" w:color="F79646"/>
            <w:bottom w:val="single" w:sz="6" w:space="2" w:color="F79646"/>
            <w:right w:val="single" w:sz="6" w:space="4" w:color="F79646"/>
          </w:divBdr>
        </w:div>
        <w:div w:id="929777272">
          <w:marLeft w:val="0"/>
          <w:marRight w:val="0"/>
          <w:marTop w:val="0"/>
          <w:marBottom w:val="90"/>
          <w:divBdr>
            <w:top w:val="single" w:sz="6" w:space="2" w:color="F79646"/>
            <w:left w:val="single" w:sz="6" w:space="8" w:color="F79646"/>
            <w:bottom w:val="single" w:sz="6" w:space="2" w:color="F79646"/>
            <w:right w:val="single" w:sz="6" w:space="4" w:color="F79646"/>
          </w:divBdr>
        </w:div>
        <w:div w:id="1934626247">
          <w:marLeft w:val="0"/>
          <w:marRight w:val="0"/>
          <w:marTop w:val="0"/>
          <w:marBottom w:val="90"/>
          <w:divBdr>
            <w:top w:val="single" w:sz="6" w:space="2" w:color="F79646"/>
            <w:left w:val="single" w:sz="6" w:space="8" w:color="F79646"/>
            <w:bottom w:val="single" w:sz="6" w:space="2" w:color="F79646"/>
            <w:right w:val="single" w:sz="6" w:space="4" w:color="F79646"/>
          </w:divBdr>
        </w:div>
        <w:div w:id="478889929">
          <w:marLeft w:val="0"/>
          <w:marRight w:val="0"/>
          <w:marTop w:val="0"/>
          <w:marBottom w:val="90"/>
          <w:divBdr>
            <w:top w:val="single" w:sz="6" w:space="2" w:color="F79646"/>
            <w:left w:val="single" w:sz="6" w:space="8" w:color="F79646"/>
            <w:bottom w:val="single" w:sz="6" w:space="2" w:color="F79646"/>
            <w:right w:val="single" w:sz="6" w:space="4" w:color="F79646"/>
          </w:divBdr>
        </w:div>
        <w:div w:id="2089230202">
          <w:marLeft w:val="0"/>
          <w:marRight w:val="0"/>
          <w:marTop w:val="0"/>
          <w:marBottom w:val="90"/>
          <w:divBdr>
            <w:top w:val="single" w:sz="6" w:space="2" w:color="F79646"/>
            <w:left w:val="single" w:sz="6" w:space="8" w:color="F79646"/>
            <w:bottom w:val="single" w:sz="6" w:space="2" w:color="F79646"/>
            <w:right w:val="single" w:sz="6" w:space="4" w:color="F79646"/>
          </w:divBdr>
        </w:div>
        <w:div w:id="16004657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819808626">
      <w:bodyDiv w:val="1"/>
      <w:marLeft w:val="0"/>
      <w:marRight w:val="0"/>
      <w:marTop w:val="0"/>
      <w:marBottom w:val="225"/>
      <w:divBdr>
        <w:top w:val="none" w:sz="0" w:space="0" w:color="auto"/>
        <w:left w:val="none" w:sz="0" w:space="0" w:color="auto"/>
        <w:bottom w:val="none" w:sz="0" w:space="0" w:color="auto"/>
        <w:right w:val="none" w:sz="0" w:space="0" w:color="auto"/>
      </w:divBdr>
      <w:divsChild>
        <w:div w:id="130364519">
          <w:marLeft w:val="0"/>
          <w:marRight w:val="0"/>
          <w:marTop w:val="0"/>
          <w:marBottom w:val="0"/>
          <w:divBdr>
            <w:top w:val="none" w:sz="0" w:space="0" w:color="auto"/>
            <w:left w:val="none" w:sz="0" w:space="0" w:color="auto"/>
            <w:bottom w:val="none" w:sz="0" w:space="0" w:color="auto"/>
            <w:right w:val="none" w:sz="0" w:space="0" w:color="auto"/>
          </w:divBdr>
          <w:divsChild>
            <w:div w:id="1456555617">
              <w:marLeft w:val="0"/>
              <w:marRight w:val="0"/>
              <w:marTop w:val="0"/>
              <w:marBottom w:val="0"/>
              <w:divBdr>
                <w:top w:val="none" w:sz="0" w:space="0" w:color="auto"/>
                <w:left w:val="none" w:sz="0" w:space="0" w:color="auto"/>
                <w:bottom w:val="none" w:sz="0" w:space="0" w:color="auto"/>
                <w:right w:val="none" w:sz="0" w:space="0" w:color="auto"/>
              </w:divBdr>
              <w:divsChild>
                <w:div w:id="775756160">
                  <w:marLeft w:val="0"/>
                  <w:marRight w:val="0"/>
                  <w:marTop w:val="0"/>
                  <w:marBottom w:val="0"/>
                  <w:divBdr>
                    <w:top w:val="none" w:sz="0" w:space="0" w:color="auto"/>
                    <w:left w:val="none" w:sz="0" w:space="0" w:color="auto"/>
                    <w:bottom w:val="none" w:sz="0" w:space="0" w:color="auto"/>
                    <w:right w:val="none" w:sz="0" w:space="0" w:color="auto"/>
                  </w:divBdr>
                  <w:divsChild>
                    <w:div w:id="1021395707">
                      <w:marLeft w:val="0"/>
                      <w:marRight w:val="0"/>
                      <w:marTop w:val="0"/>
                      <w:marBottom w:val="0"/>
                      <w:divBdr>
                        <w:top w:val="none" w:sz="0" w:space="5" w:color="auto"/>
                        <w:left w:val="none" w:sz="0" w:space="0" w:color="auto"/>
                        <w:bottom w:val="none" w:sz="0" w:space="5" w:color="auto"/>
                        <w:right w:val="none" w:sz="0" w:space="0" w:color="auto"/>
                      </w:divBdr>
                      <w:divsChild>
                        <w:div w:id="1650205586">
                          <w:marLeft w:val="0"/>
                          <w:marRight w:val="150"/>
                          <w:marTop w:val="0"/>
                          <w:marBottom w:val="0"/>
                          <w:divBdr>
                            <w:top w:val="none" w:sz="0" w:space="0" w:color="auto"/>
                            <w:left w:val="none" w:sz="0" w:space="0" w:color="auto"/>
                            <w:bottom w:val="none" w:sz="0" w:space="0" w:color="auto"/>
                            <w:right w:val="none" w:sz="0" w:space="0" w:color="auto"/>
                          </w:divBdr>
                          <w:divsChild>
                            <w:div w:id="1597253389">
                              <w:marLeft w:val="0"/>
                              <w:marRight w:val="0"/>
                              <w:marTop w:val="0"/>
                              <w:marBottom w:val="90"/>
                              <w:divBdr>
                                <w:top w:val="single" w:sz="6" w:space="2" w:color="F79646"/>
                                <w:left w:val="single" w:sz="6" w:space="8" w:color="F79646"/>
                                <w:bottom w:val="single" w:sz="6" w:space="2" w:color="F79646"/>
                                <w:right w:val="single" w:sz="6" w:space="4" w:color="F79646"/>
                              </w:divBdr>
                            </w:div>
                            <w:div w:id="758448881">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871141782">
      <w:bodyDiv w:val="1"/>
      <w:marLeft w:val="0"/>
      <w:marRight w:val="0"/>
      <w:marTop w:val="0"/>
      <w:marBottom w:val="225"/>
      <w:divBdr>
        <w:top w:val="none" w:sz="0" w:space="0" w:color="auto"/>
        <w:left w:val="none" w:sz="0" w:space="0" w:color="auto"/>
        <w:bottom w:val="none" w:sz="0" w:space="0" w:color="auto"/>
        <w:right w:val="none" w:sz="0" w:space="0" w:color="auto"/>
      </w:divBdr>
      <w:divsChild>
        <w:div w:id="658845345">
          <w:marLeft w:val="0"/>
          <w:marRight w:val="0"/>
          <w:marTop w:val="0"/>
          <w:marBottom w:val="0"/>
          <w:divBdr>
            <w:top w:val="none" w:sz="0" w:space="0" w:color="auto"/>
            <w:left w:val="none" w:sz="0" w:space="0" w:color="auto"/>
            <w:bottom w:val="none" w:sz="0" w:space="0" w:color="auto"/>
            <w:right w:val="none" w:sz="0" w:space="0" w:color="auto"/>
          </w:divBdr>
          <w:divsChild>
            <w:div w:id="1271013983">
              <w:marLeft w:val="0"/>
              <w:marRight w:val="0"/>
              <w:marTop w:val="0"/>
              <w:marBottom w:val="0"/>
              <w:divBdr>
                <w:top w:val="none" w:sz="0" w:space="0" w:color="auto"/>
                <w:left w:val="none" w:sz="0" w:space="0" w:color="auto"/>
                <w:bottom w:val="none" w:sz="0" w:space="0" w:color="auto"/>
                <w:right w:val="none" w:sz="0" w:space="0" w:color="auto"/>
              </w:divBdr>
              <w:divsChild>
                <w:div w:id="1484656590">
                  <w:marLeft w:val="0"/>
                  <w:marRight w:val="0"/>
                  <w:marTop w:val="0"/>
                  <w:marBottom w:val="0"/>
                  <w:divBdr>
                    <w:top w:val="none" w:sz="0" w:space="0" w:color="auto"/>
                    <w:left w:val="none" w:sz="0" w:space="0" w:color="auto"/>
                    <w:bottom w:val="none" w:sz="0" w:space="0" w:color="auto"/>
                    <w:right w:val="none" w:sz="0" w:space="0" w:color="auto"/>
                  </w:divBdr>
                  <w:divsChild>
                    <w:div w:id="288629808">
                      <w:marLeft w:val="0"/>
                      <w:marRight w:val="0"/>
                      <w:marTop w:val="0"/>
                      <w:marBottom w:val="0"/>
                      <w:divBdr>
                        <w:top w:val="none" w:sz="0" w:space="5" w:color="auto"/>
                        <w:left w:val="none" w:sz="0" w:space="0" w:color="auto"/>
                        <w:bottom w:val="none" w:sz="0" w:space="5" w:color="auto"/>
                        <w:right w:val="none" w:sz="0" w:space="0" w:color="auto"/>
                      </w:divBdr>
                      <w:divsChild>
                        <w:div w:id="7190861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19489">
      <w:bodyDiv w:val="1"/>
      <w:marLeft w:val="0"/>
      <w:marRight w:val="0"/>
      <w:marTop w:val="0"/>
      <w:marBottom w:val="0"/>
      <w:divBdr>
        <w:top w:val="none" w:sz="0" w:space="0" w:color="auto"/>
        <w:left w:val="none" w:sz="0" w:space="0" w:color="auto"/>
        <w:bottom w:val="none" w:sz="0" w:space="0" w:color="auto"/>
        <w:right w:val="none" w:sz="0" w:space="0" w:color="auto"/>
      </w:divBdr>
    </w:div>
    <w:div w:id="1978605628">
      <w:bodyDiv w:val="1"/>
      <w:marLeft w:val="0"/>
      <w:marRight w:val="0"/>
      <w:marTop w:val="0"/>
      <w:marBottom w:val="0"/>
      <w:divBdr>
        <w:top w:val="none" w:sz="0" w:space="0" w:color="auto"/>
        <w:left w:val="none" w:sz="0" w:space="0" w:color="auto"/>
        <w:bottom w:val="none" w:sz="0" w:space="0" w:color="auto"/>
        <w:right w:val="none" w:sz="0" w:space="0" w:color="auto"/>
      </w:divBdr>
    </w:div>
    <w:div w:id="2140957285">
      <w:bodyDiv w:val="1"/>
      <w:marLeft w:val="0"/>
      <w:marRight w:val="0"/>
      <w:marTop w:val="0"/>
      <w:marBottom w:val="225"/>
      <w:divBdr>
        <w:top w:val="none" w:sz="0" w:space="0" w:color="auto"/>
        <w:left w:val="none" w:sz="0" w:space="0" w:color="auto"/>
        <w:bottom w:val="none" w:sz="0" w:space="0" w:color="auto"/>
        <w:right w:val="none" w:sz="0" w:space="0" w:color="auto"/>
      </w:divBdr>
      <w:divsChild>
        <w:div w:id="1075515500">
          <w:marLeft w:val="0"/>
          <w:marRight w:val="0"/>
          <w:marTop w:val="0"/>
          <w:marBottom w:val="0"/>
          <w:divBdr>
            <w:top w:val="none" w:sz="0" w:space="0" w:color="auto"/>
            <w:left w:val="none" w:sz="0" w:space="0" w:color="auto"/>
            <w:bottom w:val="none" w:sz="0" w:space="0" w:color="auto"/>
            <w:right w:val="none" w:sz="0" w:space="0" w:color="auto"/>
          </w:divBdr>
          <w:divsChild>
            <w:div w:id="614869340">
              <w:marLeft w:val="0"/>
              <w:marRight w:val="0"/>
              <w:marTop w:val="0"/>
              <w:marBottom w:val="0"/>
              <w:divBdr>
                <w:top w:val="none" w:sz="0" w:space="0" w:color="auto"/>
                <w:left w:val="none" w:sz="0" w:space="0" w:color="auto"/>
                <w:bottom w:val="none" w:sz="0" w:space="0" w:color="auto"/>
                <w:right w:val="none" w:sz="0" w:space="0" w:color="auto"/>
              </w:divBdr>
              <w:divsChild>
                <w:div w:id="1185512241">
                  <w:marLeft w:val="0"/>
                  <w:marRight w:val="0"/>
                  <w:marTop w:val="0"/>
                  <w:marBottom w:val="0"/>
                  <w:divBdr>
                    <w:top w:val="none" w:sz="0" w:space="0" w:color="auto"/>
                    <w:left w:val="none" w:sz="0" w:space="0" w:color="auto"/>
                    <w:bottom w:val="none" w:sz="0" w:space="0" w:color="auto"/>
                    <w:right w:val="none" w:sz="0" w:space="0" w:color="auto"/>
                  </w:divBdr>
                  <w:divsChild>
                    <w:div w:id="1244294570">
                      <w:marLeft w:val="0"/>
                      <w:marRight w:val="0"/>
                      <w:marTop w:val="0"/>
                      <w:marBottom w:val="0"/>
                      <w:divBdr>
                        <w:top w:val="none" w:sz="0" w:space="5" w:color="auto"/>
                        <w:left w:val="none" w:sz="0" w:space="0" w:color="auto"/>
                        <w:bottom w:val="none" w:sz="0" w:space="5" w:color="auto"/>
                        <w:right w:val="none" w:sz="0" w:space="0" w:color="auto"/>
                      </w:divBdr>
                      <w:divsChild>
                        <w:div w:id="1747144420">
                          <w:marLeft w:val="0"/>
                          <w:marRight w:val="150"/>
                          <w:marTop w:val="0"/>
                          <w:marBottom w:val="0"/>
                          <w:divBdr>
                            <w:top w:val="none" w:sz="0" w:space="0" w:color="auto"/>
                            <w:left w:val="none" w:sz="0" w:space="0" w:color="auto"/>
                            <w:bottom w:val="none" w:sz="0" w:space="0" w:color="auto"/>
                            <w:right w:val="none" w:sz="0" w:space="0" w:color="auto"/>
                          </w:divBdr>
                          <w:divsChild>
                            <w:div w:id="1584996412">
                              <w:marLeft w:val="0"/>
                              <w:marRight w:val="0"/>
                              <w:marTop w:val="0"/>
                              <w:marBottom w:val="90"/>
                              <w:divBdr>
                                <w:top w:val="single" w:sz="6" w:space="2" w:color="F79646"/>
                                <w:left w:val="single" w:sz="6" w:space="8" w:color="F79646"/>
                                <w:bottom w:val="single" w:sz="6" w:space="2" w:color="F79646"/>
                                <w:right w:val="single" w:sz="6" w:space="4" w:color="F79646"/>
                              </w:divBdr>
                            </w:div>
                            <w:div w:id="107971026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2014-04-03T10:56:00Z</cp:lastPrinted>
  <dcterms:created xsi:type="dcterms:W3CDTF">2014-04-27T19:13:00Z</dcterms:created>
  <dcterms:modified xsi:type="dcterms:W3CDTF">2014-04-27T19:13:00Z</dcterms:modified>
</cp:coreProperties>
</file>