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1CE" w:rsidRPr="00DD11CE" w:rsidRDefault="00DD11CE" w:rsidP="00DD11CE">
      <w:pPr>
        <w:pStyle w:val="Heading2"/>
        <w:spacing w:line="288" w:lineRule="atLeast"/>
        <w:rPr>
          <w:rFonts w:ascii="Arial" w:hAnsi="Arial" w:cs="Arial"/>
          <w:color w:val="333333"/>
          <w:sz w:val="28"/>
          <w:szCs w:val="28"/>
        </w:rPr>
      </w:pPr>
      <w:r w:rsidRPr="00DD11CE">
        <w:rPr>
          <w:rFonts w:ascii="Arial" w:hAnsi="Arial" w:cs="Arial"/>
          <w:color w:val="333333"/>
          <w:sz w:val="28"/>
          <w:szCs w:val="28"/>
        </w:rPr>
        <w:t>Examples of what children should be able to do, in relation to each (boxed) Programme of Study statement</w:t>
      </w:r>
    </w:p>
    <w:p w:rsidR="00DD11CE" w:rsidRPr="00DD11CE" w:rsidRDefault="00DD11CE" w:rsidP="00DD11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spacing w:before="100" w:beforeAutospacing="1" w:after="100" w:afterAutospacing="1" w:line="288" w:lineRule="atLeast"/>
        <w:rPr>
          <w:rFonts w:ascii="Arial" w:eastAsia="Times New Roman" w:hAnsi="Arial" w:cs="Arial"/>
          <w:b/>
          <w:color w:val="333333"/>
          <w:sz w:val="28"/>
          <w:szCs w:val="28"/>
          <w:lang w:eastAsia="en-GB"/>
        </w:rPr>
      </w:pPr>
      <w:r w:rsidRPr="00DD11CE">
        <w:rPr>
          <w:rFonts w:ascii="Arial" w:eastAsia="Times New Roman" w:hAnsi="Arial" w:cs="Arial"/>
          <w:b/>
          <w:color w:val="333333"/>
          <w:sz w:val="28"/>
          <w:szCs w:val="28"/>
          <w:lang w:eastAsia="en-GB"/>
        </w:rPr>
        <w:t>multiply multi-digit numbers up to 4 digits by a two-digit whole number using the formal written method of long multiplication</w:t>
      </w:r>
    </w:p>
    <w:p w:rsidR="00DD11CE" w:rsidRPr="00DD11CE" w:rsidRDefault="00DD11CE" w:rsidP="00DD11CE">
      <w:pPr>
        <w:spacing w:before="100" w:beforeAutospacing="1" w:after="100" w:afterAutospacing="1" w:line="288" w:lineRule="atLeast"/>
        <w:ind w:left="720"/>
        <w:rPr>
          <w:rFonts w:ascii="Arial" w:eastAsia="Times New Roman" w:hAnsi="Arial" w:cs="Arial"/>
          <w:color w:val="333333"/>
          <w:sz w:val="28"/>
          <w:szCs w:val="28"/>
          <w:lang w:eastAsia="en-GB"/>
        </w:rPr>
      </w:pPr>
    </w:p>
    <w:p w:rsidR="00DD11CE" w:rsidRPr="00DD11CE" w:rsidRDefault="00DD11CE" w:rsidP="00DD11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spacing w:before="100" w:beforeAutospacing="1" w:after="100" w:afterAutospacing="1" w:line="288" w:lineRule="atLeast"/>
        <w:rPr>
          <w:rFonts w:ascii="Arial" w:eastAsia="Times New Roman" w:hAnsi="Arial" w:cs="Arial"/>
          <w:b/>
          <w:color w:val="333333"/>
          <w:sz w:val="28"/>
          <w:szCs w:val="28"/>
          <w:lang w:eastAsia="en-GB"/>
        </w:rPr>
      </w:pPr>
      <w:r w:rsidRPr="00DD11CE">
        <w:rPr>
          <w:rFonts w:ascii="Arial" w:eastAsia="Times New Roman" w:hAnsi="Arial" w:cs="Arial"/>
          <w:b/>
          <w:color w:val="333333"/>
          <w:sz w:val="28"/>
          <w:szCs w:val="28"/>
          <w:lang w:eastAsia="en-GB"/>
        </w:rPr>
        <w:t>divide numbers up to 4 digits by a two-digit whole number using the formal written method of long division, and interpret remainders as whole number remainders, fractions, or by rounding, as appropriate for the context</w:t>
      </w:r>
    </w:p>
    <w:p w:rsidR="00DD11CE" w:rsidRPr="00DD11CE" w:rsidRDefault="00DD11CE" w:rsidP="00DD11CE">
      <w:pPr>
        <w:spacing w:before="100" w:beforeAutospacing="1" w:after="100" w:afterAutospacing="1" w:line="288" w:lineRule="atLeast"/>
        <w:ind w:left="720"/>
        <w:rPr>
          <w:rFonts w:ascii="Arial" w:eastAsia="Times New Roman" w:hAnsi="Arial" w:cs="Arial"/>
          <w:color w:val="333333"/>
          <w:sz w:val="28"/>
          <w:szCs w:val="28"/>
          <w:lang w:eastAsia="en-GB"/>
        </w:rPr>
      </w:pPr>
    </w:p>
    <w:p w:rsidR="00DD11CE" w:rsidRPr="008D344E" w:rsidRDefault="00DD11CE" w:rsidP="00DD11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spacing w:before="100" w:beforeAutospacing="1" w:after="100" w:afterAutospacing="1" w:line="288" w:lineRule="atLeast"/>
        <w:rPr>
          <w:rFonts w:ascii="Arial" w:eastAsia="Times New Roman" w:hAnsi="Arial" w:cs="Arial"/>
          <w:b/>
          <w:color w:val="333333"/>
          <w:sz w:val="28"/>
          <w:szCs w:val="28"/>
          <w:lang w:eastAsia="en-GB"/>
        </w:rPr>
      </w:pPr>
      <w:r w:rsidRPr="008D344E">
        <w:rPr>
          <w:rFonts w:ascii="Arial" w:eastAsia="Times New Roman" w:hAnsi="Arial" w:cs="Arial"/>
          <w:b/>
          <w:color w:val="333333"/>
          <w:sz w:val="28"/>
          <w:szCs w:val="28"/>
          <w:lang w:eastAsia="en-GB"/>
        </w:rPr>
        <w:t>divide numbers up to 4 digits by a two-digit number using the formal written method of short division where appropriate, interpreting remainders according to the context</w:t>
      </w:r>
    </w:p>
    <w:p w:rsidR="00DD11CE" w:rsidRPr="00DD11CE" w:rsidRDefault="00DD11CE" w:rsidP="00DD11CE">
      <w:pPr>
        <w:spacing w:before="100" w:beforeAutospacing="1" w:after="100" w:afterAutospacing="1" w:line="288" w:lineRule="atLeast"/>
        <w:ind w:left="720"/>
        <w:rPr>
          <w:rFonts w:ascii="Arial" w:eastAsia="Times New Roman" w:hAnsi="Arial" w:cs="Arial"/>
          <w:color w:val="333333"/>
          <w:sz w:val="28"/>
          <w:szCs w:val="28"/>
          <w:lang w:eastAsia="en-GB"/>
        </w:rPr>
      </w:pPr>
    </w:p>
    <w:p w:rsidR="00DD11CE" w:rsidRPr="00DD11CE" w:rsidRDefault="00DD11CE" w:rsidP="00DD11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spacing w:before="100" w:beforeAutospacing="1" w:after="100" w:afterAutospacing="1" w:line="288" w:lineRule="atLeast"/>
        <w:rPr>
          <w:rFonts w:ascii="Arial" w:eastAsia="Times New Roman" w:hAnsi="Arial" w:cs="Arial"/>
          <w:b/>
          <w:color w:val="333333"/>
          <w:sz w:val="28"/>
          <w:szCs w:val="28"/>
          <w:lang w:eastAsia="en-GB"/>
        </w:rPr>
      </w:pPr>
      <w:r w:rsidRPr="00DD11CE">
        <w:rPr>
          <w:rFonts w:ascii="Arial" w:eastAsia="Times New Roman" w:hAnsi="Arial" w:cs="Arial"/>
          <w:b/>
          <w:color w:val="333333"/>
          <w:sz w:val="28"/>
          <w:szCs w:val="28"/>
          <w:lang w:eastAsia="en-GB"/>
        </w:rPr>
        <w:t>perform mental calculations, including with mixed operations and large numbers</w:t>
      </w:r>
    </w:p>
    <w:p w:rsidR="00DD11CE" w:rsidRPr="00DD11CE" w:rsidRDefault="00DD11CE" w:rsidP="00DD11CE">
      <w:pPr>
        <w:spacing w:before="100" w:beforeAutospacing="1" w:after="100" w:afterAutospacing="1" w:line="288" w:lineRule="atLeast"/>
        <w:ind w:left="720"/>
        <w:rPr>
          <w:rFonts w:ascii="Arial" w:eastAsia="Times New Roman" w:hAnsi="Arial" w:cs="Arial"/>
          <w:color w:val="333333"/>
          <w:sz w:val="28"/>
          <w:szCs w:val="28"/>
          <w:lang w:eastAsia="en-GB"/>
        </w:rPr>
      </w:pPr>
    </w:p>
    <w:p w:rsidR="00DD11CE" w:rsidRPr="00DD11CE" w:rsidRDefault="00DD11CE" w:rsidP="00DD11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spacing w:before="100" w:beforeAutospacing="1" w:after="100" w:afterAutospacing="1" w:line="288" w:lineRule="atLeast"/>
        <w:rPr>
          <w:rFonts w:ascii="Arial" w:eastAsia="Times New Roman" w:hAnsi="Arial" w:cs="Arial"/>
          <w:b/>
          <w:color w:val="333333"/>
          <w:sz w:val="28"/>
          <w:szCs w:val="28"/>
          <w:lang w:eastAsia="en-GB"/>
        </w:rPr>
      </w:pPr>
      <w:r w:rsidRPr="00DD11CE">
        <w:rPr>
          <w:rFonts w:ascii="Arial" w:eastAsia="Times New Roman" w:hAnsi="Arial" w:cs="Arial"/>
          <w:b/>
          <w:color w:val="333333"/>
          <w:sz w:val="28"/>
          <w:szCs w:val="28"/>
          <w:lang w:eastAsia="en-GB"/>
        </w:rPr>
        <w:t>identify common factors, common multiples and prime numbers</w:t>
      </w:r>
    </w:p>
    <w:p w:rsidR="00DD11CE" w:rsidRPr="00DD11CE" w:rsidRDefault="00DD11CE" w:rsidP="00DD11CE">
      <w:pPr>
        <w:spacing w:before="100" w:beforeAutospacing="1" w:after="100" w:afterAutospacing="1" w:line="288" w:lineRule="atLeast"/>
        <w:ind w:left="720"/>
        <w:rPr>
          <w:rFonts w:ascii="Arial" w:eastAsia="Times New Roman" w:hAnsi="Arial" w:cs="Arial"/>
          <w:color w:val="333333"/>
          <w:sz w:val="28"/>
          <w:szCs w:val="28"/>
          <w:lang w:eastAsia="en-GB"/>
        </w:rPr>
      </w:pPr>
    </w:p>
    <w:p w:rsidR="00DD11CE" w:rsidRPr="00DD11CE" w:rsidRDefault="00DD11CE" w:rsidP="00DD11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spacing w:before="100" w:beforeAutospacing="1" w:after="100" w:afterAutospacing="1" w:line="288" w:lineRule="atLeast"/>
        <w:rPr>
          <w:rFonts w:ascii="Arial" w:eastAsia="Times New Roman" w:hAnsi="Arial" w:cs="Arial"/>
          <w:b/>
          <w:color w:val="333333"/>
          <w:sz w:val="28"/>
          <w:szCs w:val="28"/>
          <w:lang w:eastAsia="en-GB"/>
        </w:rPr>
      </w:pPr>
      <w:r w:rsidRPr="00DD11CE">
        <w:rPr>
          <w:rFonts w:ascii="Arial" w:eastAsia="Times New Roman" w:hAnsi="Arial" w:cs="Arial"/>
          <w:b/>
          <w:color w:val="333333"/>
          <w:sz w:val="28"/>
          <w:szCs w:val="28"/>
          <w:lang w:eastAsia="en-GB"/>
        </w:rPr>
        <w:t>use their knowledge of the order of operations to carry out calculations involving the four operations</w:t>
      </w:r>
    </w:p>
    <w:p w:rsidR="00DD11CE" w:rsidRDefault="00DD11CE" w:rsidP="00DD11CE">
      <w:pPr>
        <w:spacing w:line="288" w:lineRule="atLeast"/>
        <w:rPr>
          <w:rFonts w:ascii="Arial" w:hAnsi="Arial" w:cs="Arial"/>
          <w:b/>
          <w:color w:val="333333"/>
          <w:sz w:val="28"/>
          <w:szCs w:val="28"/>
        </w:rPr>
      </w:pPr>
    </w:p>
    <w:p w:rsidR="00DD11CE" w:rsidRPr="00DD11CE" w:rsidRDefault="00DD11CE" w:rsidP="00DD11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/>
        <w:spacing w:line="288" w:lineRule="atLeast"/>
        <w:rPr>
          <w:rFonts w:ascii="Arial" w:hAnsi="Arial" w:cs="Arial"/>
          <w:b/>
          <w:color w:val="333333"/>
          <w:sz w:val="28"/>
          <w:szCs w:val="28"/>
        </w:rPr>
      </w:pPr>
      <w:r w:rsidRPr="00DD11CE">
        <w:rPr>
          <w:rFonts w:ascii="Arial" w:hAnsi="Arial" w:cs="Arial"/>
          <w:b/>
          <w:color w:val="333333"/>
          <w:sz w:val="28"/>
          <w:szCs w:val="28"/>
        </w:rPr>
        <w:t>solve addition and subtraction multi-step problems in contexts, deciding which operations and methods to use and why</w:t>
      </w:r>
    </w:p>
    <w:p w:rsidR="00DD11CE" w:rsidRPr="00DD11CE" w:rsidRDefault="00DD11CE" w:rsidP="00DD11CE">
      <w:pPr>
        <w:pStyle w:val="NormalWeb"/>
        <w:spacing w:line="288" w:lineRule="atLeast"/>
        <w:rPr>
          <w:rFonts w:ascii="Arial" w:hAnsi="Arial" w:cs="Arial"/>
          <w:color w:val="333333"/>
          <w:sz w:val="28"/>
          <w:szCs w:val="28"/>
        </w:rPr>
      </w:pPr>
      <w:r w:rsidRPr="00DD11CE">
        <w:rPr>
          <w:rFonts w:ascii="Arial" w:hAnsi="Arial" w:cs="Arial"/>
          <w:color w:val="333333"/>
          <w:sz w:val="28"/>
          <w:szCs w:val="28"/>
        </w:rPr>
        <w:t>Two numbers have a difference of 1.583. One of the numbers is 4.728. What is the other? Is this the only answer?</w:t>
      </w:r>
    </w:p>
    <w:p w:rsidR="00DD11CE" w:rsidRDefault="00DD11CE" w:rsidP="00DD11CE">
      <w:pPr>
        <w:spacing w:line="288" w:lineRule="atLeast"/>
        <w:rPr>
          <w:rFonts w:ascii="Arial" w:hAnsi="Arial" w:cs="Arial"/>
          <w:color w:val="333333"/>
          <w:sz w:val="28"/>
          <w:szCs w:val="28"/>
        </w:rPr>
      </w:pPr>
      <w:r w:rsidRPr="00DD11CE">
        <w:rPr>
          <w:rFonts w:ascii="Arial" w:hAnsi="Arial" w:cs="Arial"/>
          <w:color w:val="333333"/>
          <w:sz w:val="28"/>
          <w:szCs w:val="28"/>
        </w:rPr>
        <w:t xml:space="preserve">  </w:t>
      </w:r>
    </w:p>
    <w:p w:rsidR="00DD11CE" w:rsidRPr="00DD11CE" w:rsidRDefault="00DD11CE" w:rsidP="00DD11CE">
      <w:pPr>
        <w:spacing w:line="288" w:lineRule="atLeast"/>
        <w:rPr>
          <w:rFonts w:ascii="Arial" w:hAnsi="Arial" w:cs="Arial"/>
          <w:color w:val="333333"/>
          <w:sz w:val="28"/>
          <w:szCs w:val="28"/>
        </w:rPr>
      </w:pPr>
    </w:p>
    <w:p w:rsidR="00DD11CE" w:rsidRPr="00DD11CE" w:rsidRDefault="00DD11CE" w:rsidP="00DD11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/>
        <w:spacing w:line="288" w:lineRule="atLeast"/>
        <w:rPr>
          <w:rFonts w:ascii="Arial" w:hAnsi="Arial" w:cs="Arial"/>
          <w:b/>
          <w:color w:val="333333"/>
          <w:sz w:val="28"/>
          <w:szCs w:val="28"/>
        </w:rPr>
      </w:pPr>
      <w:r w:rsidRPr="00DD11CE">
        <w:rPr>
          <w:rFonts w:ascii="Arial" w:hAnsi="Arial" w:cs="Arial"/>
          <w:b/>
          <w:color w:val="333333"/>
          <w:sz w:val="28"/>
          <w:szCs w:val="28"/>
        </w:rPr>
        <w:lastRenderedPageBreak/>
        <w:t>solve problems involving addition, subtraction, multiplication and division</w:t>
      </w:r>
    </w:p>
    <w:p w:rsidR="00DD11CE" w:rsidRPr="00DD11CE" w:rsidRDefault="00DD11CE" w:rsidP="00DD11CE">
      <w:pPr>
        <w:spacing w:line="288" w:lineRule="atLeast"/>
        <w:rPr>
          <w:rFonts w:ascii="Arial" w:hAnsi="Arial" w:cs="Arial"/>
          <w:color w:val="333333"/>
          <w:sz w:val="28"/>
          <w:szCs w:val="28"/>
        </w:rPr>
      </w:pPr>
    </w:p>
    <w:p w:rsidR="00DD11CE" w:rsidRPr="00DD11CE" w:rsidRDefault="00DD11CE" w:rsidP="00DD11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/>
        <w:spacing w:line="288" w:lineRule="atLeast"/>
        <w:rPr>
          <w:rFonts w:ascii="Arial" w:hAnsi="Arial" w:cs="Arial"/>
          <w:b/>
          <w:color w:val="333333"/>
          <w:sz w:val="28"/>
          <w:szCs w:val="28"/>
        </w:rPr>
      </w:pPr>
      <w:r w:rsidRPr="00DD11CE">
        <w:rPr>
          <w:rFonts w:ascii="Arial" w:hAnsi="Arial" w:cs="Arial"/>
          <w:b/>
          <w:color w:val="333333"/>
          <w:sz w:val="28"/>
          <w:szCs w:val="28"/>
        </w:rPr>
        <w:t>use estimation to check answers to calculations and determine, in the context of a problem, levels of accuracy</w:t>
      </w:r>
    </w:p>
    <w:p w:rsidR="00DD11CE" w:rsidRPr="00DD11CE" w:rsidRDefault="00DD11CE" w:rsidP="00DD11CE">
      <w:pPr>
        <w:numPr>
          <w:ilvl w:val="0"/>
          <w:numId w:val="9"/>
        </w:numPr>
        <w:spacing w:before="100" w:beforeAutospacing="1" w:after="100" w:afterAutospacing="1" w:line="288" w:lineRule="atLeast"/>
        <w:rPr>
          <w:rFonts w:ascii="Arial" w:hAnsi="Arial" w:cs="Arial"/>
          <w:color w:val="333333"/>
          <w:sz w:val="28"/>
          <w:szCs w:val="28"/>
        </w:rPr>
      </w:pPr>
      <w:r w:rsidRPr="00DD11CE">
        <w:rPr>
          <w:rFonts w:ascii="Arial" w:hAnsi="Arial" w:cs="Arial"/>
          <w:color w:val="333333"/>
          <w:sz w:val="28"/>
          <w:szCs w:val="28"/>
        </w:rPr>
        <w:t>Identify subtractions they can do without writing anything down</w:t>
      </w:r>
    </w:p>
    <w:p w:rsidR="00DD11CE" w:rsidRPr="00DD11CE" w:rsidRDefault="00DD11CE" w:rsidP="00DD11CE">
      <w:pPr>
        <w:numPr>
          <w:ilvl w:val="0"/>
          <w:numId w:val="9"/>
        </w:numPr>
        <w:spacing w:before="100" w:beforeAutospacing="1" w:after="100" w:afterAutospacing="1" w:line="288" w:lineRule="atLeast"/>
        <w:rPr>
          <w:rFonts w:ascii="Arial" w:hAnsi="Arial" w:cs="Arial"/>
          <w:color w:val="333333"/>
          <w:sz w:val="28"/>
          <w:szCs w:val="28"/>
        </w:rPr>
      </w:pPr>
      <w:r w:rsidRPr="00DD11CE">
        <w:rPr>
          <w:rFonts w:ascii="Arial" w:hAnsi="Arial" w:cs="Arial"/>
          <w:color w:val="333333"/>
          <w:sz w:val="28"/>
          <w:szCs w:val="28"/>
        </w:rPr>
        <w:t>Identify why it is possible to solve a calculation mentally, explain the clues they looked for and then solve it</w:t>
      </w:r>
    </w:p>
    <w:p w:rsidR="00DD11CE" w:rsidRPr="00DD11CE" w:rsidRDefault="00DD11CE" w:rsidP="00DD11CE">
      <w:pPr>
        <w:numPr>
          <w:ilvl w:val="0"/>
          <w:numId w:val="9"/>
        </w:numPr>
        <w:spacing w:before="100" w:beforeAutospacing="1" w:after="100" w:afterAutospacing="1" w:line="288" w:lineRule="atLeast"/>
        <w:rPr>
          <w:rFonts w:ascii="Arial" w:hAnsi="Arial" w:cs="Arial"/>
          <w:color w:val="333333"/>
          <w:sz w:val="28"/>
          <w:szCs w:val="28"/>
        </w:rPr>
      </w:pPr>
      <w:r w:rsidRPr="00DD11CE">
        <w:rPr>
          <w:rFonts w:ascii="Arial" w:hAnsi="Arial" w:cs="Arial"/>
          <w:color w:val="333333"/>
          <w:sz w:val="28"/>
          <w:szCs w:val="28"/>
        </w:rPr>
        <w:t>Peter has £10. He buys 3 kg of potatoes at 87p per kg and 750 g of tomatoes at £1.32 per kg. How much money does he have left?</w:t>
      </w:r>
    </w:p>
    <w:p w:rsidR="00DD11CE" w:rsidRPr="00DD11CE" w:rsidRDefault="00DD11CE" w:rsidP="00DD11CE">
      <w:pPr>
        <w:numPr>
          <w:ilvl w:val="0"/>
          <w:numId w:val="9"/>
        </w:numPr>
        <w:spacing w:before="100" w:beforeAutospacing="1" w:after="100" w:afterAutospacing="1" w:line="288" w:lineRule="atLeast"/>
        <w:rPr>
          <w:rFonts w:ascii="Arial" w:hAnsi="Arial" w:cs="Arial"/>
          <w:color w:val="333333"/>
          <w:sz w:val="28"/>
          <w:szCs w:val="28"/>
        </w:rPr>
      </w:pPr>
      <w:r w:rsidRPr="00DD11CE">
        <w:rPr>
          <w:rFonts w:ascii="Arial" w:hAnsi="Arial" w:cs="Arial"/>
          <w:color w:val="333333"/>
          <w:sz w:val="28"/>
          <w:szCs w:val="28"/>
        </w:rPr>
        <w:t>Each tile is 4 centimetres by 9 centimetres.</w:t>
      </w:r>
    </w:p>
    <w:p w:rsidR="00DD11CE" w:rsidRPr="00DD11CE" w:rsidRDefault="00DD11CE" w:rsidP="00DD11CE">
      <w:pPr>
        <w:spacing w:after="0" w:line="288" w:lineRule="atLeast"/>
        <w:rPr>
          <w:rFonts w:ascii="Arial" w:hAnsi="Arial" w:cs="Arial"/>
          <w:color w:val="333333"/>
          <w:sz w:val="28"/>
          <w:szCs w:val="28"/>
        </w:rPr>
      </w:pPr>
      <w:r w:rsidRPr="00DD11CE">
        <w:rPr>
          <w:rFonts w:ascii="Arial" w:hAnsi="Arial" w:cs="Arial"/>
          <w:noProof/>
          <w:color w:val="333333"/>
          <w:sz w:val="28"/>
          <w:szCs w:val="28"/>
          <w:lang w:eastAsia="en-GB"/>
        </w:rPr>
        <w:drawing>
          <wp:inline distT="0" distB="0" distL="0" distR="0" wp14:anchorId="187F2F32" wp14:editId="6242489C">
            <wp:extent cx="1662430" cy="819150"/>
            <wp:effectExtent l="0" t="0" r="0" b="0"/>
            <wp:docPr id="2" name="Picture 2" descr="4cm x 9cm t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cm x 9cm til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243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D11CE">
        <w:rPr>
          <w:rFonts w:ascii="Arial" w:hAnsi="Arial" w:cs="Arial"/>
          <w:noProof/>
          <w:color w:val="333333"/>
          <w:sz w:val="28"/>
          <w:szCs w:val="28"/>
          <w:lang w:eastAsia="en-GB"/>
        </w:rPr>
        <w:drawing>
          <wp:inline distT="0" distB="0" distL="0" distR="0" wp14:anchorId="23E87266" wp14:editId="277971D9">
            <wp:extent cx="3336925" cy="2482215"/>
            <wp:effectExtent l="0" t="0" r="0" b="0"/>
            <wp:docPr id="1" name="Picture 1" descr="design made with ti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ign made with tile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6925" cy="2482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11CE" w:rsidRPr="00DD11CE" w:rsidRDefault="00DD11CE" w:rsidP="00DD11CE">
      <w:pPr>
        <w:pStyle w:val="semiindented"/>
        <w:spacing w:line="288" w:lineRule="atLeast"/>
        <w:rPr>
          <w:rFonts w:ascii="Arial" w:hAnsi="Arial" w:cs="Arial"/>
          <w:color w:val="333333"/>
          <w:sz w:val="28"/>
          <w:szCs w:val="28"/>
        </w:rPr>
      </w:pPr>
      <w:r w:rsidRPr="00DD11CE">
        <w:rPr>
          <w:rFonts w:ascii="Arial" w:hAnsi="Arial" w:cs="Arial"/>
          <w:color w:val="333333"/>
          <w:sz w:val="28"/>
          <w:szCs w:val="28"/>
        </w:rPr>
        <w:t>Calculate the width and height of the design.</w:t>
      </w:r>
    </w:p>
    <w:p w:rsidR="00DD11CE" w:rsidRPr="00DD11CE" w:rsidRDefault="00DD11CE" w:rsidP="00DD11CE">
      <w:pPr>
        <w:pStyle w:val="semiindented"/>
        <w:spacing w:line="288" w:lineRule="atLeast"/>
        <w:rPr>
          <w:rFonts w:ascii="Arial" w:hAnsi="Arial" w:cs="Arial"/>
          <w:color w:val="333333"/>
          <w:sz w:val="28"/>
          <w:szCs w:val="28"/>
        </w:rPr>
      </w:pPr>
      <w:r w:rsidRPr="00DD11CE">
        <w:rPr>
          <w:rFonts w:ascii="Arial" w:hAnsi="Arial" w:cs="Arial"/>
          <w:color w:val="333333"/>
          <w:sz w:val="28"/>
          <w:szCs w:val="28"/>
        </w:rPr>
        <w:t>Write down the calculations that you did</w:t>
      </w:r>
    </w:p>
    <w:p w:rsidR="00DD11CE" w:rsidRPr="00DD11CE" w:rsidRDefault="00DD11CE" w:rsidP="00DD11CE">
      <w:pPr>
        <w:rPr>
          <w:sz w:val="28"/>
          <w:szCs w:val="28"/>
        </w:rPr>
      </w:pPr>
    </w:p>
    <w:p w:rsidR="00DD11CE" w:rsidRPr="00DD11CE" w:rsidRDefault="00DD11CE" w:rsidP="00DD11CE">
      <w:pPr>
        <w:rPr>
          <w:sz w:val="28"/>
          <w:szCs w:val="28"/>
        </w:rPr>
      </w:pPr>
    </w:p>
    <w:p w:rsidR="00DD11CE" w:rsidRPr="00DD11CE" w:rsidRDefault="00DD11CE" w:rsidP="00DD11CE">
      <w:pPr>
        <w:rPr>
          <w:sz w:val="28"/>
          <w:szCs w:val="28"/>
        </w:rPr>
      </w:pPr>
    </w:p>
    <w:p w:rsidR="00DD11CE" w:rsidRPr="00DD11CE" w:rsidRDefault="00DD11CE" w:rsidP="00DD11CE">
      <w:pPr>
        <w:rPr>
          <w:sz w:val="28"/>
          <w:szCs w:val="28"/>
        </w:rPr>
      </w:pPr>
    </w:p>
    <w:p w:rsidR="00DD11CE" w:rsidRPr="00DD11CE" w:rsidRDefault="00DD11CE" w:rsidP="00DD11CE">
      <w:pPr>
        <w:rPr>
          <w:sz w:val="28"/>
          <w:szCs w:val="28"/>
        </w:rPr>
      </w:pPr>
    </w:p>
    <w:p w:rsidR="00DD11CE" w:rsidRPr="00DD11CE" w:rsidRDefault="00DD11CE" w:rsidP="00DD11CE">
      <w:pPr>
        <w:rPr>
          <w:sz w:val="28"/>
          <w:szCs w:val="28"/>
        </w:rPr>
      </w:pPr>
    </w:p>
    <w:p w:rsidR="00DD11CE" w:rsidRPr="00DD11CE" w:rsidRDefault="00DD11CE" w:rsidP="00DD11CE">
      <w:pPr>
        <w:rPr>
          <w:sz w:val="28"/>
          <w:szCs w:val="28"/>
        </w:rPr>
      </w:pPr>
    </w:p>
    <w:p w:rsidR="00DD11CE" w:rsidRPr="00DD11CE" w:rsidRDefault="00DD11CE" w:rsidP="008D344E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8" w:lineRule="atLeast"/>
        <w:rPr>
          <w:rFonts w:ascii="Arial" w:hAnsi="Arial" w:cs="Arial"/>
          <w:color w:val="333333"/>
          <w:sz w:val="28"/>
          <w:szCs w:val="28"/>
        </w:rPr>
      </w:pPr>
      <w:r w:rsidRPr="00DD11CE">
        <w:rPr>
          <w:rFonts w:ascii="Arial" w:hAnsi="Arial" w:cs="Arial"/>
          <w:color w:val="333333"/>
          <w:sz w:val="28"/>
          <w:szCs w:val="28"/>
        </w:rPr>
        <w:lastRenderedPageBreak/>
        <w:t>Non-Statutory Guidance</w:t>
      </w:r>
    </w:p>
    <w:p w:rsidR="00DD11CE" w:rsidRPr="00DD11CE" w:rsidRDefault="00DD11CE" w:rsidP="008D344E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8" w:lineRule="atLeast"/>
        <w:rPr>
          <w:rFonts w:ascii="Arial" w:hAnsi="Arial" w:cs="Arial"/>
          <w:color w:val="333333"/>
          <w:sz w:val="28"/>
          <w:szCs w:val="28"/>
        </w:rPr>
      </w:pPr>
      <w:r w:rsidRPr="00DD11CE">
        <w:rPr>
          <w:rFonts w:ascii="Arial" w:hAnsi="Arial" w:cs="Arial"/>
          <w:color w:val="333333"/>
          <w:sz w:val="28"/>
          <w:szCs w:val="28"/>
        </w:rPr>
        <w:t xml:space="preserve">Pupils practise addition, subtraction, multiplication and division for larger numbers, using the formal written methods of columnar addition and subtraction, short and long multiplication, and short and long division </w:t>
      </w:r>
    </w:p>
    <w:p w:rsidR="00DD11CE" w:rsidRPr="00DD11CE" w:rsidRDefault="00DD11CE" w:rsidP="008D344E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8" w:lineRule="atLeast"/>
        <w:rPr>
          <w:rFonts w:ascii="Arial" w:hAnsi="Arial" w:cs="Arial"/>
          <w:color w:val="333333"/>
          <w:sz w:val="28"/>
          <w:szCs w:val="28"/>
        </w:rPr>
      </w:pPr>
      <w:r w:rsidRPr="00DD11CE">
        <w:rPr>
          <w:rFonts w:ascii="Arial" w:hAnsi="Arial" w:cs="Arial"/>
          <w:color w:val="333333"/>
          <w:sz w:val="28"/>
          <w:szCs w:val="28"/>
        </w:rPr>
        <w:t>They undertake mental calculations with increasingly large numbers and more complex calculations.</w:t>
      </w:r>
    </w:p>
    <w:p w:rsidR="00DD11CE" w:rsidRPr="00DD11CE" w:rsidRDefault="00DD11CE" w:rsidP="008D344E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8" w:lineRule="atLeast"/>
        <w:rPr>
          <w:rFonts w:ascii="Arial" w:hAnsi="Arial" w:cs="Arial"/>
          <w:color w:val="333333"/>
          <w:sz w:val="28"/>
          <w:szCs w:val="28"/>
        </w:rPr>
      </w:pPr>
      <w:r w:rsidRPr="00DD11CE">
        <w:rPr>
          <w:rFonts w:ascii="Arial" w:hAnsi="Arial" w:cs="Arial"/>
          <w:color w:val="333333"/>
          <w:sz w:val="28"/>
          <w:szCs w:val="28"/>
        </w:rPr>
        <w:t>Pupils continue to use all the multiplication tables to calculate mathematical statements in order to maintain their fluency.</w:t>
      </w:r>
    </w:p>
    <w:p w:rsidR="00DD11CE" w:rsidRPr="00DD11CE" w:rsidRDefault="00DD11CE" w:rsidP="008D344E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8" w:lineRule="atLeast"/>
        <w:rPr>
          <w:rFonts w:ascii="Arial" w:hAnsi="Arial" w:cs="Arial"/>
          <w:color w:val="333333"/>
          <w:sz w:val="28"/>
          <w:szCs w:val="28"/>
        </w:rPr>
      </w:pPr>
      <w:r w:rsidRPr="00DD11CE">
        <w:rPr>
          <w:rFonts w:ascii="Arial" w:hAnsi="Arial" w:cs="Arial"/>
          <w:color w:val="333333"/>
          <w:sz w:val="28"/>
          <w:szCs w:val="28"/>
        </w:rPr>
        <w:t>Pupils round answers to a specified degree of accuracy, for example, to the nearest 10, 20, 50 etc., but not to a specified number of significant figures.</w:t>
      </w:r>
    </w:p>
    <w:p w:rsidR="00DD11CE" w:rsidRPr="00DD11CE" w:rsidRDefault="00DD11CE" w:rsidP="008D344E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8" w:lineRule="atLeast"/>
        <w:rPr>
          <w:rFonts w:ascii="Arial" w:hAnsi="Arial" w:cs="Arial"/>
          <w:color w:val="333333"/>
          <w:sz w:val="28"/>
          <w:szCs w:val="28"/>
        </w:rPr>
      </w:pPr>
      <w:r w:rsidRPr="00DD11CE">
        <w:rPr>
          <w:rFonts w:ascii="Arial" w:hAnsi="Arial" w:cs="Arial"/>
          <w:color w:val="333333"/>
          <w:sz w:val="28"/>
          <w:szCs w:val="28"/>
        </w:rPr>
        <w:t>Pupils explore the order of operations using brackets; for example, 2 + 1 x 3 = 5 and (2 + 1) x 3 = 9.</w:t>
      </w:r>
    </w:p>
    <w:p w:rsidR="00DD11CE" w:rsidRPr="00DD11CE" w:rsidRDefault="00DD11CE" w:rsidP="008D344E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8" w:lineRule="atLeast"/>
        <w:rPr>
          <w:rFonts w:ascii="Arial" w:hAnsi="Arial" w:cs="Arial"/>
          <w:color w:val="333333"/>
          <w:sz w:val="28"/>
          <w:szCs w:val="28"/>
        </w:rPr>
      </w:pPr>
      <w:r w:rsidRPr="00DD11CE">
        <w:rPr>
          <w:rFonts w:ascii="Arial" w:hAnsi="Arial" w:cs="Arial"/>
          <w:color w:val="333333"/>
          <w:sz w:val="28"/>
          <w:szCs w:val="28"/>
        </w:rPr>
        <w:t>Common factors can be related to finding equivalent fractions.</w:t>
      </w:r>
    </w:p>
    <w:p w:rsidR="00DD11CE" w:rsidRPr="00DD11CE" w:rsidRDefault="00DD11CE" w:rsidP="00DD11CE">
      <w:pPr>
        <w:rPr>
          <w:sz w:val="28"/>
          <w:szCs w:val="28"/>
        </w:rPr>
      </w:pPr>
      <w:bookmarkStart w:id="0" w:name="_GoBack"/>
      <w:bookmarkEnd w:id="0"/>
    </w:p>
    <w:p w:rsidR="00DD11CE" w:rsidRPr="00DD11CE" w:rsidRDefault="00DD11CE" w:rsidP="00DD11CE"/>
    <w:sectPr w:rsidR="00DD11CE" w:rsidRPr="00DD11CE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63E8" w:rsidRDefault="006163E8" w:rsidP="009171DF">
      <w:pPr>
        <w:spacing w:after="0" w:line="240" w:lineRule="auto"/>
      </w:pPr>
      <w:r>
        <w:separator/>
      </w:r>
    </w:p>
  </w:endnote>
  <w:endnote w:type="continuationSeparator" w:id="0">
    <w:p w:rsidR="006163E8" w:rsidRDefault="006163E8" w:rsidP="009171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7319171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54F8B" w:rsidRDefault="00554F8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D344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171DF" w:rsidRDefault="00DD11CE">
    <w:pPr>
      <w:pStyle w:val="Footer"/>
    </w:pPr>
    <w:r>
      <w:t>KBCPS/Addition &amp; subtraction</w:t>
    </w:r>
    <w:r w:rsidR="0010080B">
      <w:t>, multiplication, division</w:t>
    </w:r>
    <w:r>
      <w:t>/Y</w:t>
    </w:r>
    <w:r w:rsidR="0010080B">
      <w:t>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63E8" w:rsidRDefault="006163E8" w:rsidP="009171DF">
      <w:pPr>
        <w:spacing w:after="0" w:line="240" w:lineRule="auto"/>
      </w:pPr>
      <w:r>
        <w:separator/>
      </w:r>
    </w:p>
  </w:footnote>
  <w:footnote w:type="continuationSeparator" w:id="0">
    <w:p w:rsidR="006163E8" w:rsidRDefault="006163E8" w:rsidP="009171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1DF" w:rsidRPr="009171DF" w:rsidRDefault="00DD11CE">
    <w:pPr>
      <w:pStyle w:val="Header"/>
      <w:rPr>
        <w:b/>
        <w:sz w:val="40"/>
        <w:szCs w:val="40"/>
        <w:u w:val="single"/>
      </w:rPr>
    </w:pPr>
    <w:r>
      <w:rPr>
        <w:b/>
        <w:sz w:val="40"/>
        <w:szCs w:val="40"/>
        <w:u w:val="single"/>
      </w:rPr>
      <w:t xml:space="preserve">Addition, </w:t>
    </w:r>
    <w:r w:rsidR="007438B3">
      <w:rPr>
        <w:b/>
        <w:sz w:val="40"/>
        <w:szCs w:val="40"/>
        <w:u w:val="single"/>
      </w:rPr>
      <w:t>Subtraction</w:t>
    </w:r>
    <w:r>
      <w:rPr>
        <w:b/>
        <w:sz w:val="40"/>
        <w:szCs w:val="40"/>
        <w:u w:val="single"/>
      </w:rPr>
      <w:t>, Multiplication &amp; Division</w:t>
    </w:r>
    <w:r>
      <w:rPr>
        <w:b/>
        <w:sz w:val="40"/>
        <w:szCs w:val="40"/>
        <w:u w:val="single"/>
      </w:rPr>
      <w:tab/>
      <w:t xml:space="preserve">      Year 6</w:t>
    </w:r>
  </w:p>
  <w:p w:rsidR="009171DF" w:rsidRDefault="009171D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00AB5"/>
    <w:multiLevelType w:val="multilevel"/>
    <w:tmpl w:val="F4AE4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C75D4E"/>
    <w:multiLevelType w:val="multilevel"/>
    <w:tmpl w:val="73D05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6F5DF5"/>
    <w:multiLevelType w:val="multilevel"/>
    <w:tmpl w:val="85E41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05077D"/>
    <w:multiLevelType w:val="multilevel"/>
    <w:tmpl w:val="0A361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2B900EE"/>
    <w:multiLevelType w:val="multilevel"/>
    <w:tmpl w:val="9244D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C993EDF"/>
    <w:multiLevelType w:val="multilevel"/>
    <w:tmpl w:val="77DA8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7BF7405"/>
    <w:multiLevelType w:val="multilevel"/>
    <w:tmpl w:val="5478F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4F1492A"/>
    <w:multiLevelType w:val="multilevel"/>
    <w:tmpl w:val="16980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9B96DE1"/>
    <w:multiLevelType w:val="multilevel"/>
    <w:tmpl w:val="385A2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5"/>
  </w:num>
  <w:num w:numId="5">
    <w:abstractNumId w:val="2"/>
  </w:num>
  <w:num w:numId="6">
    <w:abstractNumId w:val="1"/>
  </w:num>
  <w:num w:numId="7">
    <w:abstractNumId w:val="3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1DF"/>
    <w:rsid w:val="0010080B"/>
    <w:rsid w:val="00214515"/>
    <w:rsid w:val="004315FA"/>
    <w:rsid w:val="00554F8B"/>
    <w:rsid w:val="006163E8"/>
    <w:rsid w:val="00676760"/>
    <w:rsid w:val="00742B5F"/>
    <w:rsid w:val="007438B3"/>
    <w:rsid w:val="008D344E"/>
    <w:rsid w:val="009171DF"/>
    <w:rsid w:val="00DD11CE"/>
    <w:rsid w:val="00F80699"/>
    <w:rsid w:val="00FC73C4"/>
    <w:rsid w:val="00FD2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145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9171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171DF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unhideWhenUsed/>
    <w:rsid w:val="009171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9171DF"/>
  </w:style>
  <w:style w:type="paragraph" w:styleId="Header">
    <w:name w:val="header"/>
    <w:basedOn w:val="Normal"/>
    <w:link w:val="HeaderChar"/>
    <w:uiPriority w:val="99"/>
    <w:unhideWhenUsed/>
    <w:rsid w:val="009171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71DF"/>
  </w:style>
  <w:style w:type="paragraph" w:styleId="Footer">
    <w:name w:val="footer"/>
    <w:basedOn w:val="Normal"/>
    <w:link w:val="FooterChar"/>
    <w:uiPriority w:val="99"/>
    <w:unhideWhenUsed/>
    <w:rsid w:val="009171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71DF"/>
  </w:style>
  <w:style w:type="paragraph" w:styleId="BalloonText">
    <w:name w:val="Balloon Text"/>
    <w:basedOn w:val="Normal"/>
    <w:link w:val="BalloonTextChar"/>
    <w:uiPriority w:val="99"/>
    <w:semiHidden/>
    <w:unhideWhenUsed/>
    <w:rsid w:val="00917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1D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145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semiHidden/>
    <w:unhideWhenUsed/>
    <w:rsid w:val="0021451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14515"/>
    <w:rPr>
      <w:color w:val="800080" w:themeColor="followedHyperlink"/>
      <w:u w:val="single"/>
    </w:rPr>
  </w:style>
  <w:style w:type="paragraph" w:customStyle="1" w:styleId="semiindented">
    <w:name w:val="semiindented"/>
    <w:basedOn w:val="Normal"/>
    <w:rsid w:val="00DD11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145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9171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171DF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unhideWhenUsed/>
    <w:rsid w:val="009171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9171DF"/>
  </w:style>
  <w:style w:type="paragraph" w:styleId="Header">
    <w:name w:val="header"/>
    <w:basedOn w:val="Normal"/>
    <w:link w:val="HeaderChar"/>
    <w:uiPriority w:val="99"/>
    <w:unhideWhenUsed/>
    <w:rsid w:val="009171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71DF"/>
  </w:style>
  <w:style w:type="paragraph" w:styleId="Footer">
    <w:name w:val="footer"/>
    <w:basedOn w:val="Normal"/>
    <w:link w:val="FooterChar"/>
    <w:uiPriority w:val="99"/>
    <w:unhideWhenUsed/>
    <w:rsid w:val="009171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71DF"/>
  </w:style>
  <w:style w:type="paragraph" w:styleId="BalloonText">
    <w:name w:val="Balloon Text"/>
    <w:basedOn w:val="Normal"/>
    <w:link w:val="BalloonTextChar"/>
    <w:uiPriority w:val="99"/>
    <w:semiHidden/>
    <w:unhideWhenUsed/>
    <w:rsid w:val="00917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1D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145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semiHidden/>
    <w:unhideWhenUsed/>
    <w:rsid w:val="0021451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14515"/>
    <w:rPr>
      <w:color w:val="800080" w:themeColor="followedHyperlink"/>
      <w:u w:val="single"/>
    </w:rPr>
  </w:style>
  <w:style w:type="paragraph" w:customStyle="1" w:styleId="semiindented">
    <w:name w:val="semiindented"/>
    <w:basedOn w:val="Normal"/>
    <w:rsid w:val="00DD11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30828">
      <w:bodyDiv w:val="1"/>
      <w:marLeft w:val="0"/>
      <w:marRight w:val="0"/>
      <w:marTop w:val="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5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94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82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66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5" w:color="auto"/>
                        <w:left w:val="none" w:sz="0" w:space="0" w:color="auto"/>
                        <w:bottom w:val="none" w:sz="0" w:space="5" w:color="auto"/>
                        <w:right w:val="none" w:sz="0" w:space="0" w:color="auto"/>
                      </w:divBdr>
                      <w:divsChild>
                        <w:div w:id="172107792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5432718">
      <w:bodyDiv w:val="1"/>
      <w:marLeft w:val="0"/>
      <w:marRight w:val="0"/>
      <w:marTop w:val="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91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14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66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498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5" w:color="auto"/>
                        <w:left w:val="none" w:sz="0" w:space="0" w:color="auto"/>
                        <w:bottom w:val="none" w:sz="0" w:space="5" w:color="auto"/>
                        <w:right w:val="none" w:sz="0" w:space="0" w:color="auto"/>
                      </w:divBdr>
                      <w:divsChild>
                        <w:div w:id="1347095812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50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603527">
          <w:marLeft w:val="0"/>
          <w:marRight w:val="0"/>
          <w:marTop w:val="0"/>
          <w:marBottom w:val="90"/>
          <w:divBdr>
            <w:top w:val="single" w:sz="6" w:space="2" w:color="F79646"/>
            <w:left w:val="single" w:sz="6" w:space="8" w:color="F79646"/>
            <w:bottom w:val="single" w:sz="6" w:space="2" w:color="F79646"/>
            <w:right w:val="single" w:sz="6" w:space="4" w:color="F79646"/>
          </w:divBdr>
        </w:div>
        <w:div w:id="950092413">
          <w:marLeft w:val="0"/>
          <w:marRight w:val="0"/>
          <w:marTop w:val="0"/>
          <w:marBottom w:val="90"/>
          <w:divBdr>
            <w:top w:val="single" w:sz="6" w:space="2" w:color="F79646"/>
            <w:left w:val="single" w:sz="6" w:space="8" w:color="F79646"/>
            <w:bottom w:val="single" w:sz="6" w:space="2" w:color="F79646"/>
            <w:right w:val="single" w:sz="6" w:space="4" w:color="F79646"/>
          </w:divBdr>
        </w:div>
        <w:div w:id="1708143255">
          <w:marLeft w:val="0"/>
          <w:marRight w:val="0"/>
          <w:marTop w:val="0"/>
          <w:marBottom w:val="90"/>
          <w:divBdr>
            <w:top w:val="single" w:sz="6" w:space="2" w:color="F79646"/>
            <w:left w:val="single" w:sz="6" w:space="8" w:color="F79646"/>
            <w:bottom w:val="single" w:sz="6" w:space="2" w:color="F79646"/>
            <w:right w:val="single" w:sz="6" w:space="4" w:color="F79646"/>
          </w:divBdr>
        </w:div>
        <w:div w:id="899637033">
          <w:marLeft w:val="0"/>
          <w:marRight w:val="0"/>
          <w:marTop w:val="0"/>
          <w:marBottom w:val="90"/>
          <w:divBdr>
            <w:top w:val="single" w:sz="6" w:space="2" w:color="F79646"/>
            <w:left w:val="single" w:sz="6" w:space="8" w:color="F79646"/>
            <w:bottom w:val="single" w:sz="6" w:space="2" w:color="F79646"/>
            <w:right w:val="single" w:sz="6" w:space="4" w:color="F79646"/>
          </w:divBdr>
        </w:div>
        <w:div w:id="226035433">
          <w:marLeft w:val="0"/>
          <w:marRight w:val="0"/>
          <w:marTop w:val="0"/>
          <w:marBottom w:val="90"/>
          <w:divBdr>
            <w:top w:val="single" w:sz="6" w:space="2" w:color="F79646"/>
            <w:left w:val="single" w:sz="6" w:space="8" w:color="F79646"/>
            <w:bottom w:val="single" w:sz="6" w:space="2" w:color="F79646"/>
            <w:right w:val="single" w:sz="6" w:space="4" w:color="F79646"/>
          </w:divBdr>
        </w:div>
        <w:div w:id="1331057027">
          <w:marLeft w:val="0"/>
          <w:marRight w:val="0"/>
          <w:marTop w:val="0"/>
          <w:marBottom w:val="90"/>
          <w:divBdr>
            <w:top w:val="single" w:sz="6" w:space="2" w:color="F79646"/>
            <w:left w:val="single" w:sz="6" w:space="8" w:color="F79646"/>
            <w:bottom w:val="single" w:sz="6" w:space="2" w:color="F79646"/>
            <w:right w:val="single" w:sz="6" w:space="4" w:color="F79646"/>
          </w:divBdr>
        </w:div>
      </w:divsChild>
    </w:div>
    <w:div w:id="1594515256">
      <w:bodyDiv w:val="1"/>
      <w:marLeft w:val="0"/>
      <w:marRight w:val="0"/>
      <w:marTop w:val="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62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51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572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5" w:color="auto"/>
                        <w:left w:val="none" w:sz="0" w:space="0" w:color="auto"/>
                        <w:bottom w:val="none" w:sz="0" w:space="5" w:color="auto"/>
                        <w:right w:val="none" w:sz="0" w:space="0" w:color="auto"/>
                      </w:divBdr>
                      <w:divsChild>
                        <w:div w:id="350689963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816345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single" w:sz="6" w:space="2" w:color="F79646"/>
                                <w:left w:val="single" w:sz="6" w:space="8" w:color="F79646"/>
                                <w:bottom w:val="single" w:sz="6" w:space="2" w:color="F79646"/>
                                <w:right w:val="single" w:sz="6" w:space="4" w:color="F79646"/>
                              </w:divBdr>
                            </w:div>
                            <w:div w:id="79714733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single" w:sz="6" w:space="2" w:color="F79646"/>
                                <w:left w:val="single" w:sz="6" w:space="8" w:color="F79646"/>
                                <w:bottom w:val="single" w:sz="6" w:space="2" w:color="F79646"/>
                                <w:right w:val="single" w:sz="6" w:space="4" w:color="F79646"/>
                              </w:divBdr>
                            </w:div>
                            <w:div w:id="1776905537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single" w:sz="6" w:space="2" w:color="F79646"/>
                                <w:left w:val="single" w:sz="6" w:space="8" w:color="F79646"/>
                                <w:bottom w:val="single" w:sz="6" w:space="2" w:color="F79646"/>
                                <w:right w:val="single" w:sz="6" w:space="4" w:color="F79646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25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689171">
          <w:marLeft w:val="0"/>
          <w:marRight w:val="0"/>
          <w:marTop w:val="0"/>
          <w:marBottom w:val="90"/>
          <w:divBdr>
            <w:top w:val="single" w:sz="6" w:space="2" w:color="F79646"/>
            <w:left w:val="single" w:sz="6" w:space="8" w:color="F79646"/>
            <w:bottom w:val="single" w:sz="6" w:space="2" w:color="F79646"/>
            <w:right w:val="single" w:sz="6" w:space="4" w:color="F79646"/>
          </w:divBdr>
        </w:div>
        <w:div w:id="1225334256">
          <w:marLeft w:val="0"/>
          <w:marRight w:val="0"/>
          <w:marTop w:val="0"/>
          <w:marBottom w:val="90"/>
          <w:divBdr>
            <w:top w:val="single" w:sz="6" w:space="2" w:color="F79646"/>
            <w:left w:val="single" w:sz="6" w:space="8" w:color="F79646"/>
            <w:bottom w:val="single" w:sz="6" w:space="2" w:color="F79646"/>
            <w:right w:val="single" w:sz="6" w:space="4" w:color="F79646"/>
          </w:divBdr>
        </w:div>
        <w:div w:id="113207945">
          <w:marLeft w:val="0"/>
          <w:marRight w:val="0"/>
          <w:marTop w:val="0"/>
          <w:marBottom w:val="90"/>
          <w:divBdr>
            <w:top w:val="single" w:sz="6" w:space="2" w:color="F79646"/>
            <w:left w:val="single" w:sz="6" w:space="8" w:color="F79646"/>
            <w:bottom w:val="single" w:sz="6" w:space="2" w:color="F79646"/>
            <w:right w:val="single" w:sz="6" w:space="4" w:color="F79646"/>
          </w:divBdr>
        </w:div>
        <w:div w:id="1077751787">
          <w:marLeft w:val="0"/>
          <w:marRight w:val="0"/>
          <w:marTop w:val="0"/>
          <w:marBottom w:val="90"/>
          <w:divBdr>
            <w:top w:val="single" w:sz="6" w:space="2" w:color="F79646"/>
            <w:left w:val="single" w:sz="6" w:space="8" w:color="F79646"/>
            <w:bottom w:val="single" w:sz="6" w:space="2" w:color="F79646"/>
            <w:right w:val="single" w:sz="6" w:space="4" w:color="F79646"/>
          </w:divBdr>
        </w:div>
      </w:divsChild>
    </w:div>
    <w:div w:id="182219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VERONICA OCONNELL</dc:creator>
  <cp:lastModifiedBy>veronicaoconnell</cp:lastModifiedBy>
  <cp:revision>2</cp:revision>
  <cp:lastPrinted>2014-04-03T08:47:00Z</cp:lastPrinted>
  <dcterms:created xsi:type="dcterms:W3CDTF">2014-04-27T19:34:00Z</dcterms:created>
  <dcterms:modified xsi:type="dcterms:W3CDTF">2014-04-27T19:34:00Z</dcterms:modified>
</cp:coreProperties>
</file>